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1" w:rsidRDefault="00785361" w:rsidP="00785361">
      <w:pPr>
        <w:shd w:val="clear" w:color="auto" w:fill="FFFFFF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СОБРАНИЯ ДЕПУТАТОВ</w:t>
      </w:r>
    </w:p>
    <w:p w:rsidR="00785361" w:rsidRDefault="00785361" w:rsidP="00785361">
      <w:pPr>
        <w:shd w:val="clear" w:color="auto" w:fill="FFFFFF"/>
        <w:ind w:right="461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КИРОВСКОГО СЕЛЬСКОГО МУНИЦИПАЛЬНОГО ОБРАЗОВАНИЯ</w:t>
      </w:r>
    </w:p>
    <w:p w:rsidR="00785361" w:rsidRDefault="00785361" w:rsidP="00785361">
      <w:pPr>
        <w:shd w:val="clear" w:color="auto" w:fill="FFFFFF"/>
        <w:ind w:left="1070" w:right="461" w:firstLine="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РЕСПУБЛИКИ КАЛМЫКИЯ</w:t>
      </w:r>
    </w:p>
    <w:p w:rsidR="00785361" w:rsidRDefault="00785361" w:rsidP="00785361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785361" w:rsidRDefault="00785361" w:rsidP="0078536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«15 »марта  2024</w:t>
      </w:r>
      <w:r>
        <w:rPr>
          <w:b/>
          <w:spacing w:val="-2"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№    84/1                             </w:t>
      </w:r>
      <w:r>
        <w:rPr>
          <w:b/>
          <w:spacing w:val="-3"/>
          <w:sz w:val="28"/>
          <w:szCs w:val="28"/>
        </w:rPr>
        <w:t xml:space="preserve">п.Кировский </w:t>
      </w:r>
    </w:p>
    <w:p w:rsidR="00785361" w:rsidRDefault="00785361" w:rsidP="00785361">
      <w:pPr>
        <w:shd w:val="clear" w:color="auto" w:fill="FFFFFF"/>
        <w:tabs>
          <w:tab w:val="left" w:leader="underscore" w:pos="470"/>
          <w:tab w:val="left" w:leader="underscore" w:pos="1963"/>
          <w:tab w:val="left" w:pos="5376"/>
          <w:tab w:val="left" w:leader="underscore" w:pos="6072"/>
          <w:tab w:val="left" w:pos="8832"/>
        </w:tabs>
        <w:rPr>
          <w:b/>
          <w:sz w:val="28"/>
          <w:szCs w:val="28"/>
        </w:rPr>
      </w:pPr>
    </w:p>
    <w:p w:rsidR="00785361" w:rsidRDefault="00785361" w:rsidP="00785361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«О проекте решения Собрания</w:t>
      </w:r>
    </w:p>
    <w:p w:rsidR="00785361" w:rsidRDefault="00785361" w:rsidP="00785361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депутатов Кировского</w:t>
      </w:r>
    </w:p>
    <w:p w:rsidR="00785361" w:rsidRDefault="00785361" w:rsidP="00785361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сельского муниципального </w:t>
      </w:r>
      <w:r>
        <w:rPr>
          <w:b/>
          <w:bCs/>
          <w:spacing w:val="-1"/>
          <w:sz w:val="28"/>
          <w:szCs w:val="28"/>
        </w:rPr>
        <w:t xml:space="preserve">образования Республики Калмыкия «О </w:t>
      </w:r>
      <w:r>
        <w:rPr>
          <w:b/>
          <w:bCs/>
          <w:spacing w:val="-3"/>
          <w:sz w:val="28"/>
          <w:szCs w:val="28"/>
        </w:rPr>
        <w:t xml:space="preserve">внесении изменений и дополнений в Устав Кировского </w:t>
      </w:r>
      <w:r>
        <w:rPr>
          <w:b/>
          <w:bCs/>
          <w:spacing w:val="-2"/>
          <w:sz w:val="28"/>
          <w:szCs w:val="28"/>
        </w:rPr>
        <w:t xml:space="preserve"> сельского муниципального </w:t>
      </w:r>
      <w:r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785361" w:rsidRDefault="00785361" w:rsidP="00785361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Кировского  сельского муниципального образования </w:t>
      </w:r>
      <w:r>
        <w:rPr>
          <w:spacing w:val="-1"/>
          <w:sz w:val="28"/>
          <w:szCs w:val="28"/>
        </w:rPr>
        <w:t xml:space="preserve">Республики Калмыкия в соответствие с федеральным и республиканским законодательством, в </w:t>
      </w:r>
      <w:r>
        <w:rPr>
          <w:sz w:val="28"/>
          <w:szCs w:val="28"/>
        </w:rPr>
        <w:t xml:space="preserve"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 статьи 25 Устава Кировского  сельского муниципального образования Республики Калмыкия, Собрание депутатов Кировского  сельского муниципального образования Республики Калмыкия </w:t>
      </w:r>
    </w:p>
    <w:p w:rsidR="00785361" w:rsidRDefault="00785361" w:rsidP="00785361">
      <w:pPr>
        <w:shd w:val="clear" w:color="auto" w:fill="FFFFFF"/>
        <w:ind w:left="4843"/>
        <w:rPr>
          <w:b/>
          <w:bCs/>
          <w:spacing w:val="-5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4843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РЕШИЛО :</w:t>
      </w:r>
    </w:p>
    <w:p w:rsidR="00785361" w:rsidRDefault="00785361" w:rsidP="00785361">
      <w:p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 xml:space="preserve">Одобрить прилагаемый к настоящему решению проект решения Собрания депутатов Кировского  сельского муниципального образования </w:t>
      </w:r>
      <w:r>
        <w:rPr>
          <w:sz w:val="28"/>
          <w:szCs w:val="28"/>
        </w:rPr>
        <w:lastRenderedPageBreak/>
        <w:t>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785361" w:rsidRDefault="00785361" w:rsidP="00785361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autoSpaceDE w:val="0"/>
        <w:autoSpaceDN w:val="0"/>
        <w:adjustRightInd w:val="0"/>
        <w:spacing w:after="0" w:line="240" w:lineRule="auto"/>
        <w:ind w:right="14" w:firstLine="89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Собрания депутатов Кировского сельского </w:t>
      </w:r>
      <w:r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Кировского </w:t>
      </w:r>
      <w:r>
        <w:rPr>
          <w:sz w:val="28"/>
          <w:szCs w:val="28"/>
        </w:rPr>
        <w:t xml:space="preserve"> сельского муниципального образования Республики Калмыкия «О внесении изменений и дополнений в Устав Кировского  сельского муниципального образования </w:t>
      </w:r>
      <w:r>
        <w:rPr>
          <w:spacing w:val="-3"/>
          <w:sz w:val="28"/>
          <w:szCs w:val="28"/>
        </w:rPr>
        <w:t xml:space="preserve">Республики Калмыкия» в установленном порядке в срок  с 15 марта   2024 г. по 15 апреля </w:t>
      </w:r>
      <w:r>
        <w:rPr>
          <w:spacing w:val="-5"/>
          <w:sz w:val="28"/>
          <w:szCs w:val="28"/>
        </w:rPr>
        <w:t xml:space="preserve"> 2024</w:t>
      </w:r>
      <w:r>
        <w:rPr>
          <w:spacing w:val="-3"/>
          <w:sz w:val="28"/>
          <w:szCs w:val="28"/>
        </w:rPr>
        <w:t xml:space="preserve"> года.</w:t>
      </w:r>
    </w:p>
    <w:p w:rsidR="00785361" w:rsidRDefault="00785361" w:rsidP="00785361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after="0" w:line="240" w:lineRule="auto"/>
        <w:ind w:right="19" w:firstLine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44 Федерального закона от 06.10.2003 г № 131- ФЗ «Об общих принципах организации местного самоуправления в Российской Федерации» не проводить официальное опубликование (обнародование) порядка учета предложений по проекту решения Собрания депутатов Кировского сельского муниципального образования Республики Калмыкия о внесении изменений и дополнений в Устав Кировского  сельского муниципального образования Республики Калмыкия, а также порядка участия граждан в его обсуждении в связи с тем, что вносятся изменения в форме точного воспроизведения </w:t>
      </w:r>
      <w:r>
        <w:rPr>
          <w:color w:val="000000"/>
          <w:sz w:val="28"/>
          <w:szCs w:val="28"/>
          <w:shd w:val="clear" w:color="auto" w:fill="FFFFFF"/>
        </w:rPr>
        <w:t>положений Конституции Российской Федерации, федеральных законов,  Степного уложения (конституции) Республики Калмыкия   или законов Республики Калмыкия  в целях приведения данного устава в соответствие с этими нормативными правовыми актами</w:t>
      </w:r>
      <w:r>
        <w:rPr>
          <w:sz w:val="28"/>
          <w:szCs w:val="28"/>
        </w:rPr>
        <w:t>.</w:t>
      </w:r>
    </w:p>
    <w:p w:rsidR="00785361" w:rsidRDefault="00785361" w:rsidP="00785361">
      <w:pPr>
        <w:shd w:val="clear" w:color="auto" w:fill="FFFFFF"/>
        <w:tabs>
          <w:tab w:val="left" w:pos="2304"/>
        </w:tabs>
        <w:ind w:left="893" w:right="19"/>
        <w:jc w:val="both"/>
        <w:rPr>
          <w:sz w:val="28"/>
          <w:szCs w:val="28"/>
        </w:rPr>
      </w:pPr>
    </w:p>
    <w:p w:rsidR="00785361" w:rsidRDefault="00785361" w:rsidP="00785361">
      <w:pPr>
        <w:pStyle w:val="a5"/>
        <w:numPr>
          <w:ilvl w:val="0"/>
          <w:numId w:val="1"/>
        </w:numPr>
        <w:shd w:val="clear" w:color="auto" w:fill="FFFFFF"/>
        <w:tabs>
          <w:tab w:val="left" w:pos="2227"/>
        </w:tabs>
        <w:ind w:left="720" w:right="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П</w:t>
      </w:r>
      <w:r>
        <w:rPr>
          <w:spacing w:val="-1"/>
          <w:sz w:val="28"/>
          <w:szCs w:val="28"/>
        </w:rPr>
        <w:t>ровести заседание Собрания депутатов Кировского  сельского</w:t>
      </w:r>
    </w:p>
    <w:p w:rsidR="00785361" w:rsidRDefault="00785361" w:rsidP="00785361">
      <w:pPr>
        <w:shd w:val="clear" w:color="auto" w:fill="FFFFFF"/>
        <w:tabs>
          <w:tab w:val="left" w:pos="2227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муниципального </w:t>
      </w:r>
      <w:r>
        <w:rPr>
          <w:spacing w:val="-3"/>
          <w:sz w:val="28"/>
          <w:szCs w:val="28"/>
        </w:rPr>
        <w:t>образования Республики Калмыкия  15 апреля 2024 г</w:t>
      </w:r>
      <w:r>
        <w:rPr>
          <w:spacing w:val="-1"/>
          <w:sz w:val="28"/>
          <w:szCs w:val="28"/>
        </w:rPr>
        <w:t xml:space="preserve">ода по вопросу </w:t>
      </w:r>
      <w:r>
        <w:rPr>
          <w:sz w:val="28"/>
          <w:szCs w:val="28"/>
        </w:rPr>
        <w:t>принятия решения Собрания депутатов Кировского  сельского муниципального образования Республики Калмыкия «О внесении изменений и дополнений в Устав Кировского  сельского муниципального образования Республики Калмыкия» .</w:t>
      </w:r>
    </w:p>
    <w:p w:rsidR="00785361" w:rsidRDefault="00785361" w:rsidP="00785361">
      <w:pPr>
        <w:pStyle w:val="a5"/>
        <w:rPr>
          <w:sz w:val="28"/>
          <w:szCs w:val="28"/>
        </w:rPr>
      </w:pPr>
    </w:p>
    <w:p w:rsidR="00785361" w:rsidRDefault="00785361" w:rsidP="00785361">
      <w:pPr>
        <w:pStyle w:val="a5"/>
        <w:shd w:val="clear" w:color="auto" w:fill="FFFFFF"/>
        <w:tabs>
          <w:tab w:val="left" w:pos="2227"/>
        </w:tabs>
        <w:ind w:right="5"/>
        <w:jc w:val="both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785361" w:rsidRDefault="00785361" w:rsidP="00785361">
      <w:pPr>
        <w:shd w:val="clear" w:color="auto" w:fill="FFFFFF"/>
        <w:ind w:left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785361" w:rsidRDefault="00785361" w:rsidP="00785361">
      <w:pPr>
        <w:shd w:val="clear" w:color="auto" w:fill="FFFFFF"/>
        <w:ind w:left="384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Председатель 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Собрания депутатов Кировского  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сельского муниципального образования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Республики Калмыкия:                 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В.В.Куксин</w:t>
      </w:r>
      <w:proofErr w:type="spellEnd"/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Глава Кировского  сельского</w:t>
      </w:r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</w:t>
      </w:r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Республики Калмыкия (</w:t>
      </w:r>
      <w:proofErr w:type="spellStart"/>
      <w:r>
        <w:rPr>
          <w:b/>
          <w:spacing w:val="-1"/>
          <w:sz w:val="28"/>
          <w:szCs w:val="28"/>
        </w:rPr>
        <w:t>ахлачи</w:t>
      </w:r>
      <w:proofErr w:type="spellEnd"/>
      <w:r>
        <w:rPr>
          <w:b/>
          <w:spacing w:val="-1"/>
          <w:sz w:val="28"/>
          <w:szCs w:val="28"/>
        </w:rPr>
        <w:t xml:space="preserve">): 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Ю.Н.Бамбунева</w:t>
      </w:r>
      <w:proofErr w:type="spellEnd"/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sz w:val="28"/>
          <w:szCs w:val="28"/>
        </w:rPr>
      </w:pPr>
    </w:p>
    <w:p w:rsidR="00785361" w:rsidRDefault="00785361" w:rsidP="00785361">
      <w:pPr>
        <w:shd w:val="clear" w:color="auto" w:fill="FFFFFF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проект </w:t>
      </w:r>
    </w:p>
    <w:p w:rsidR="00785361" w:rsidRDefault="00785361" w:rsidP="00785361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СОБРАНИЕ ДЕПУТАТОВ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КИРОВСКОГО  СЕЛЬСКОГО  МУНИЦИПАЛЬНОГО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ОБРАЗОВАНИЯ   РЕСПУБЛИКИ КАЛМЫКИЯ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РЕШЕНИЕ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«____» ___________ 2024г.                        № ____                     п. Кировский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        «О внесении изменений и дополнений</w:t>
      </w:r>
    </w:p>
    <w:p w:rsidR="00785361" w:rsidRDefault="00785361" w:rsidP="00785361">
      <w:pPr>
        <w:shd w:val="clear" w:color="auto" w:fill="FFFFFF"/>
        <w:ind w:left="384" w:hanging="38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в Устав   Кировского  сельского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муниципального образования</w:t>
      </w:r>
    </w:p>
    <w:p w:rsidR="00785361" w:rsidRDefault="00785361" w:rsidP="00785361">
      <w:pPr>
        <w:shd w:val="clear" w:color="auto" w:fill="FFFFFF"/>
        <w:ind w:left="384" w:hanging="384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Республики Калмыкия»</w:t>
      </w:r>
    </w:p>
    <w:p w:rsidR="00785361" w:rsidRDefault="00785361" w:rsidP="00785361">
      <w:pPr>
        <w:ind w:left="4536"/>
        <w:rPr>
          <w:b/>
          <w:bCs/>
          <w:color w:val="000000"/>
          <w:sz w:val="28"/>
          <w:szCs w:val="28"/>
        </w:rPr>
      </w:pPr>
    </w:p>
    <w:p w:rsidR="00785361" w:rsidRDefault="00785361" w:rsidP="00785361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целях приведения Устава  Кировского сельского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 и пунктом 1 статьи 25 Устава   Кировского сельского муниципального образования Республики Калмыкия, Собрание депутатов Кировского  сельского муниципального образования Республики Калмыкия </w:t>
      </w:r>
    </w:p>
    <w:p w:rsidR="00785361" w:rsidRDefault="00785361" w:rsidP="00785361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РЕШИЛО:</w:t>
      </w:r>
    </w:p>
    <w:p w:rsidR="00785361" w:rsidRDefault="00785361" w:rsidP="00785361">
      <w:pPr>
        <w:tabs>
          <w:tab w:val="left" w:pos="3345"/>
        </w:tabs>
        <w:jc w:val="center"/>
        <w:rPr>
          <w:sz w:val="28"/>
          <w:szCs w:val="28"/>
        </w:rPr>
      </w:pPr>
    </w:p>
    <w:p w:rsidR="00785361" w:rsidRDefault="00785361" w:rsidP="00785361">
      <w:pPr>
        <w:numPr>
          <w:ilvl w:val="0"/>
          <w:numId w:val="2"/>
        </w:numPr>
        <w:shd w:val="clear" w:color="auto" w:fill="FFFFFF"/>
        <w:autoSpaceDN w:val="0"/>
        <w:spacing w:after="0" w:line="24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Устав  Кировского  сельского муниципального</w:t>
      </w:r>
    </w:p>
    <w:p w:rsidR="00785361" w:rsidRDefault="00785361" w:rsidP="00785361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Республики Калмыкия, утвержденный решением Собрания депутатов Кировского  сельского муниципального образования от 29</w:t>
      </w:r>
      <w:r>
        <w:rPr>
          <w:sz w:val="28"/>
          <w:szCs w:val="28"/>
        </w:rPr>
        <w:t xml:space="preserve">  февраля  2016 года № 19 (с изменениями и дополнениями от </w:t>
      </w:r>
      <w:r>
        <w:rPr>
          <w:spacing w:val="-1"/>
          <w:sz w:val="28"/>
          <w:szCs w:val="28"/>
        </w:rPr>
        <w:t>.26.10.2016г. № 26/б, от 10 апреля 2017г. №38, от 05 декабря 2017г. №49, 02  апреля 2018г. №55,  от 16 ноября  2018 г № 63, от 08  апреля  2019 г. №71, от 31 октября 2019 г № 80 ,от 09 февраля 2021г № 15, от 29 марта  2022г № 39; от 05.06 .2023 г № 63,  от 27 ноября 2023 г № 75.)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</w:p>
    <w:p w:rsidR="00785361" w:rsidRDefault="00785361" w:rsidP="00785361">
      <w:pPr>
        <w:numPr>
          <w:ilvl w:val="0"/>
          <w:numId w:val="3"/>
        </w:numPr>
        <w:autoSpaceDN w:val="0"/>
        <w:spacing w:after="5" w:line="259" w:lineRule="auto"/>
        <w:ind w:hanging="259"/>
        <w:jc w:val="both"/>
        <w:rPr>
          <w:sz w:val="28"/>
          <w:szCs w:val="28"/>
        </w:rPr>
      </w:pPr>
      <w:r>
        <w:rPr>
          <w:sz w:val="28"/>
          <w:szCs w:val="28"/>
        </w:rPr>
        <w:t>пункт 12 статьи 7 изложить в следующей редакции:</w:t>
      </w:r>
    </w:p>
    <w:p w:rsidR="00785361" w:rsidRDefault="00785361" w:rsidP="00785361">
      <w:pPr>
        <w:ind w:left="105" w:firstLine="725"/>
        <w:rPr>
          <w:sz w:val="28"/>
          <w:szCs w:val="28"/>
        </w:rPr>
      </w:pPr>
      <w:r>
        <w:rPr>
          <w:sz w:val="28"/>
          <w:szCs w:val="28"/>
        </w:rPr>
        <w:t xml:space="preserve">«12)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785361" w:rsidRDefault="00785361" w:rsidP="00785361">
      <w:pPr>
        <w:numPr>
          <w:ilvl w:val="0"/>
          <w:numId w:val="3"/>
        </w:numPr>
        <w:autoSpaceDN w:val="0"/>
        <w:spacing w:after="5" w:line="259" w:lineRule="auto"/>
        <w:ind w:hanging="259"/>
        <w:jc w:val="both"/>
        <w:rPr>
          <w:sz w:val="28"/>
          <w:szCs w:val="28"/>
        </w:rPr>
      </w:pPr>
      <w:r>
        <w:rPr>
          <w:sz w:val="28"/>
          <w:szCs w:val="28"/>
        </w:rPr>
        <w:t>пункт 9 части 1 статьи 9 изложить в следующей редакции:</w:t>
      </w:r>
    </w:p>
    <w:p w:rsidR="00785361" w:rsidRDefault="00785361" w:rsidP="00785361">
      <w:pPr>
        <w:ind w:left="105" w:firstLine="715"/>
        <w:rPr>
          <w:sz w:val="28"/>
          <w:szCs w:val="28"/>
        </w:rPr>
      </w:pPr>
      <w:r>
        <w:rPr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785361" w:rsidRDefault="00785361" w:rsidP="00785361">
      <w:pPr>
        <w:ind w:left="826"/>
        <w:rPr>
          <w:sz w:val="28"/>
          <w:szCs w:val="28"/>
        </w:rPr>
      </w:pPr>
      <w:r>
        <w:rPr>
          <w:sz w:val="28"/>
          <w:szCs w:val="28"/>
        </w:rPr>
        <w:t>З) пункт 15 части 1 статьи 35 изложить в следующей редакции:</w:t>
      </w:r>
    </w:p>
    <w:p w:rsidR="00785361" w:rsidRDefault="00785361" w:rsidP="00785361">
      <w:pPr>
        <w:ind w:left="105" w:firstLine="720"/>
        <w:rPr>
          <w:sz w:val="28"/>
          <w:szCs w:val="28"/>
        </w:rPr>
      </w:pPr>
      <w:r>
        <w:rPr>
          <w:sz w:val="28"/>
          <w:szCs w:val="28"/>
        </w:rPr>
        <w:t xml:space="preserve">«15) организация и осуществление мероприятий </w:t>
      </w:r>
      <w:proofErr w:type="spellStart"/>
      <w:r>
        <w:rPr>
          <w:sz w:val="28"/>
          <w:szCs w:val="28"/>
        </w:rPr>
        <w:t>межпоселенческого</w:t>
      </w:r>
      <w:proofErr w:type="spellEnd"/>
      <w:r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785361" w:rsidRDefault="00785361" w:rsidP="00785361">
      <w:pPr>
        <w:ind w:left="826"/>
        <w:rPr>
          <w:sz w:val="28"/>
          <w:szCs w:val="28"/>
        </w:rPr>
      </w:pPr>
      <w:r>
        <w:rPr>
          <w:sz w:val="28"/>
          <w:szCs w:val="28"/>
        </w:rPr>
        <w:t>4) Статью 46 изложить в следующей редакции:</w:t>
      </w:r>
    </w:p>
    <w:p w:rsidR="00785361" w:rsidRDefault="00785361" w:rsidP="00785361">
      <w:pPr>
        <w:ind w:left="826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46. Вступление в силу и обнародование муниципальных правовых актов.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61" w:rsidRDefault="00785361" w:rsidP="00785361">
      <w:pPr>
        <w:numPr>
          <w:ilvl w:val="0"/>
          <w:numId w:val="4"/>
        </w:numPr>
        <w:autoSpaceDN w:val="0"/>
        <w:spacing w:after="5" w:line="259" w:lineRule="auto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вступают в силу со дня их подписания, если иное не установлено в муниципальном правовом акте, за исключением нормативным (правовых актов Собрания депутатов о налогах и сборах, которые вступают в силу в соответствии с Налоговым кодексом Российской Федерации.</w:t>
      </w:r>
    </w:p>
    <w:p w:rsidR="00785361" w:rsidRDefault="00785361" w:rsidP="00785361">
      <w:pPr>
        <w:ind w:left="14" w:firstLine="701"/>
        <w:rPr>
          <w:sz w:val="28"/>
          <w:szCs w:val="28"/>
        </w:rPr>
      </w:pPr>
      <w:r>
        <w:rPr>
          <w:sz w:val="28"/>
          <w:szCs w:val="28"/>
        </w:rPr>
        <w:t>Решение Собрание депутатов о бюджете муниципального образования вступает в силу в соответствии с Бюджетным кодексом Российской Федерации.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2" name="Picture 5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61" w:rsidRDefault="00785361" w:rsidP="00785361">
      <w:pPr>
        <w:numPr>
          <w:ilvl w:val="0"/>
          <w:numId w:val="4"/>
        </w:numPr>
        <w:autoSpaceDN w:val="0"/>
        <w:spacing w:after="5" w:line="259" w:lineRule="auto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85361" w:rsidRDefault="00785361" w:rsidP="00785361">
      <w:pPr>
        <w:numPr>
          <w:ilvl w:val="0"/>
          <w:numId w:val="4"/>
        </w:numPr>
        <w:autoSpaceDN w:val="0"/>
        <w:spacing w:after="5" w:line="259" w:lineRule="auto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официального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785361" w:rsidRDefault="00785361" w:rsidP="00785361">
      <w:pPr>
        <w:numPr>
          <w:ilvl w:val="0"/>
          <w:numId w:val="4"/>
        </w:numPr>
        <w:autoSpaceDN w:val="0"/>
        <w:spacing w:after="5" w:line="259" w:lineRule="auto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</w:t>
      </w:r>
      <w:proofErr w:type="spellStart"/>
      <w:r>
        <w:rPr>
          <w:sz w:val="28"/>
          <w:szCs w:val="28"/>
        </w:rPr>
        <w:t>Сарпинские</w:t>
      </w:r>
      <w:proofErr w:type="spellEnd"/>
      <w:r>
        <w:rPr>
          <w:sz w:val="28"/>
          <w:szCs w:val="28"/>
        </w:rPr>
        <w:t xml:space="preserve"> вести» не позднее пятнадцати дней после их подписания главой муниципального образования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), если иное не предусмотрено федеральным, республиканским законодательством, настоящим уставом.</w:t>
      </w:r>
    </w:p>
    <w:p w:rsidR="00785361" w:rsidRDefault="00785361" w:rsidP="00785361">
      <w:pPr>
        <w:numPr>
          <w:ilvl w:val="0"/>
          <w:numId w:val="4"/>
        </w:numPr>
        <w:autoSpaceDN w:val="0"/>
        <w:spacing w:after="5" w:line="259" w:lineRule="auto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Дополнительными источниками обнародования муниципального правового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3" name="Picture 5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акта, в том числе соглашения, заключенного между органами местного самоуправления являются:</w:t>
      </w:r>
    </w:p>
    <w:p w:rsidR="00785361" w:rsidRDefault="00785361" w:rsidP="00785361">
      <w:pPr>
        <w:spacing w:after="30"/>
        <w:ind w:left="38" w:right="77" w:firstLine="7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4" name="Picture 5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1) размещение (вывешивание)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5" name="Picture 5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доступных для посещения местах);</w:t>
      </w:r>
    </w:p>
    <w:p w:rsidR="00785361" w:rsidRDefault="00785361" w:rsidP="00785361">
      <w:pPr>
        <w:ind w:left="105" w:firstLine="7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размещение на официальном сайте муниципального образования в информационно-телекоммуникационной сети «Интернет» (указать наименование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6" name="Picture 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официального сайта).</w:t>
      </w:r>
    </w:p>
    <w:p w:rsidR="00785361" w:rsidRDefault="00785361" w:rsidP="00785361">
      <w:pPr>
        <w:ind w:left="43" w:firstLine="739"/>
        <w:rPr>
          <w:sz w:val="28"/>
          <w:szCs w:val="28"/>
        </w:rPr>
      </w:pPr>
      <w:r>
        <w:rPr>
          <w:sz w:val="28"/>
          <w:szCs w:val="28"/>
        </w:rPr>
        <w:t xml:space="preserve">6. Перечень периодических печатных изданий, сетевых изданий с указанием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7" name="Picture 5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официальное опубликование муниципальных правовых актов, в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8" name="Picture 5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том числе соглашений, заключенных между органами местного самоуправления,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9" name="Picture 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доводится до всеобщего сведения путем опубликования правового акта главы муниципального образования.</w:t>
      </w:r>
    </w:p>
    <w:p w:rsidR="00785361" w:rsidRDefault="00785361" w:rsidP="00785361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0" name="Picture 5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7, Тексты муниципальных нормативных правовых актов дополнительно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1" name="Picture 5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направляются для размещения в Федеральном регистре муниципальных нормативных правовых актов. Доступ к текстам указанных актов в соответствии с федеральных </w:t>
      </w:r>
      <w:r>
        <w:rPr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2" name="Picture 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законодательством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http://право-минюст.рф, регистрационный номер и дата его регистрации в качестве сетевого издания: Эл № ФС77-2471 от 05 марта 2018 года)»</w:t>
      </w:r>
    </w:p>
    <w:p w:rsidR="00785361" w:rsidRDefault="00785361" w:rsidP="00785361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785361" w:rsidRDefault="00785361" w:rsidP="00785361">
      <w:pPr>
        <w:ind w:left="709"/>
        <w:jc w:val="both"/>
        <w:rPr>
          <w:sz w:val="28"/>
          <w:szCs w:val="28"/>
        </w:rPr>
      </w:pPr>
    </w:p>
    <w:p w:rsidR="00785361" w:rsidRDefault="00785361" w:rsidP="0078536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Главе Кировского сельского муниципального образования Республики Калмыкия (</w:t>
      </w:r>
      <w:proofErr w:type="spellStart"/>
      <w:r>
        <w:rPr>
          <w:sz w:val="28"/>
          <w:szCs w:val="28"/>
          <w:shd w:val="clear" w:color="auto" w:fill="FFFFFF"/>
        </w:rPr>
        <w:t>ахлачи</w:t>
      </w:r>
      <w:proofErr w:type="spellEnd"/>
      <w:r>
        <w:rPr>
          <w:sz w:val="28"/>
          <w:szCs w:val="28"/>
          <w:shd w:val="clear" w:color="auto" w:fill="FFFFFF"/>
        </w:rPr>
        <w:t>)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785361" w:rsidRDefault="00785361" w:rsidP="0078536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</w:p>
    <w:p w:rsidR="00785361" w:rsidRDefault="00785361" w:rsidP="00785361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:rsidR="00785361" w:rsidRDefault="00785361" w:rsidP="00785361">
      <w:pPr>
        <w:shd w:val="clear" w:color="auto" w:fill="FFFFFF"/>
        <w:spacing w:line="360" w:lineRule="exact"/>
        <w:ind w:firstLine="709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785361" w:rsidRDefault="00785361" w:rsidP="00785361">
      <w:pPr>
        <w:shd w:val="clear" w:color="auto" w:fill="FFFFFF"/>
        <w:spacing w:line="360" w:lineRule="exact"/>
        <w:ind w:firstLine="709"/>
        <w:jc w:val="both"/>
        <w:rPr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Председатель 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Собрания депутатов  Кировского  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сельского муниципального образования</w:t>
      </w: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Республики Калмыкия :                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В.В.Куксин</w:t>
      </w:r>
      <w:proofErr w:type="spellEnd"/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Глава Кировского  сельского</w:t>
      </w:r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</w:t>
      </w:r>
    </w:p>
    <w:p w:rsidR="00785361" w:rsidRDefault="00785361" w:rsidP="00785361">
      <w:pPr>
        <w:shd w:val="clear" w:color="auto" w:fill="FFFFFF"/>
        <w:ind w:left="384" w:hanging="384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Республики Калмыкия (</w:t>
      </w:r>
      <w:proofErr w:type="spellStart"/>
      <w:r>
        <w:rPr>
          <w:b/>
          <w:spacing w:val="-1"/>
          <w:sz w:val="28"/>
          <w:szCs w:val="28"/>
        </w:rPr>
        <w:t>ахлачи</w:t>
      </w:r>
      <w:proofErr w:type="spellEnd"/>
      <w:r>
        <w:rPr>
          <w:b/>
          <w:spacing w:val="-1"/>
          <w:sz w:val="28"/>
          <w:szCs w:val="28"/>
        </w:rPr>
        <w:t xml:space="preserve">):                                                   </w:t>
      </w:r>
      <w:proofErr w:type="spellStart"/>
      <w:r>
        <w:rPr>
          <w:b/>
          <w:spacing w:val="-1"/>
          <w:sz w:val="28"/>
          <w:szCs w:val="28"/>
        </w:rPr>
        <w:t>Ю.Н.Бамбунева</w:t>
      </w:r>
      <w:proofErr w:type="spellEnd"/>
      <w:r>
        <w:rPr>
          <w:b/>
          <w:spacing w:val="-1"/>
          <w:sz w:val="28"/>
          <w:szCs w:val="28"/>
        </w:rPr>
        <w:t xml:space="preserve"> </w:t>
      </w: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785361" w:rsidRDefault="00785361" w:rsidP="00785361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B92043" w:rsidRDefault="00B92043"/>
    <w:sectPr w:rsidR="00B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B73"/>
    <w:multiLevelType w:val="hybridMultilevel"/>
    <w:tmpl w:val="2112383C"/>
    <w:lvl w:ilvl="0" w:tplc="B7DADAFE">
      <w:start w:val="1"/>
      <w:numFmt w:val="decimal"/>
      <w:lvlText w:val="%1)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84F92A">
      <w:start w:val="1"/>
      <w:numFmt w:val="lowerLetter"/>
      <w:lvlText w:val="%2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F6FE66">
      <w:start w:val="1"/>
      <w:numFmt w:val="lowerRoman"/>
      <w:lvlText w:val="%3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7AD72E">
      <w:start w:val="1"/>
      <w:numFmt w:val="decimal"/>
      <w:lvlText w:val="%4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140154">
      <w:start w:val="1"/>
      <w:numFmt w:val="lowerLetter"/>
      <w:lvlText w:val="%5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B68430">
      <w:start w:val="1"/>
      <w:numFmt w:val="lowerRoman"/>
      <w:lvlText w:val="%6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140C4E">
      <w:start w:val="1"/>
      <w:numFmt w:val="decimal"/>
      <w:lvlText w:val="%7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921DC2">
      <w:start w:val="1"/>
      <w:numFmt w:val="lowerLetter"/>
      <w:lvlText w:val="%8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3A2B84">
      <w:start w:val="1"/>
      <w:numFmt w:val="lowerRoman"/>
      <w:lvlText w:val="%9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752349"/>
    <w:multiLevelType w:val="hybridMultilevel"/>
    <w:tmpl w:val="FD9C01B6"/>
    <w:lvl w:ilvl="0" w:tplc="1C3ED12E">
      <w:start w:val="1"/>
      <w:numFmt w:val="decimal"/>
      <w:lvlText w:val="%1."/>
      <w:lvlJc w:val="left"/>
      <w:pPr>
        <w:ind w:left="1830" w:hanging="11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C32B0B"/>
    <w:multiLevelType w:val="hybridMultilevel"/>
    <w:tmpl w:val="0E985718"/>
    <w:lvl w:ilvl="0" w:tplc="CC928064">
      <w:start w:val="1"/>
      <w:numFmt w:val="decimal"/>
      <w:lvlText w:val="%1.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28AC7F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9F27046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77230AC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132C93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0204C1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44CA27A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0AEFF6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24C941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85361"/>
    <w:rsid w:val="00785361"/>
    <w:rsid w:val="00B9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8536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78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53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2024-04-18T05:53:00Z</dcterms:created>
  <dcterms:modified xsi:type="dcterms:W3CDTF">2024-04-18T05:54:00Z</dcterms:modified>
</cp:coreProperties>
</file>