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5A" w:rsidRDefault="00F46F5A" w:rsidP="00F46F5A">
      <w:pPr>
        <w:jc w:val="center"/>
        <w:rPr>
          <w:b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>
            <wp:extent cx="866775" cy="895350"/>
            <wp:effectExtent l="19050" t="0" r="9525" b="0"/>
            <wp:docPr id="1" name="Рисунок 4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ALM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5A" w:rsidRDefault="00F46F5A" w:rsidP="00F46F5A">
      <w:pPr>
        <w:jc w:val="center"/>
        <w:rPr>
          <w:b/>
          <w:sz w:val="26"/>
          <w:szCs w:val="26"/>
          <w:highlight w:val="yellow"/>
        </w:rPr>
      </w:pPr>
    </w:p>
    <w:p w:rsidR="00F46F5A" w:rsidRDefault="00F46F5A" w:rsidP="00F46F5A">
      <w:pPr>
        <w:pStyle w:val="1"/>
        <w:jc w:val="center"/>
        <w:rPr>
          <w:b/>
          <w:bCs/>
        </w:rPr>
      </w:pPr>
      <w:r>
        <w:rPr>
          <w:b/>
        </w:rPr>
        <w:t>КИРОВСКОЕ СЕЛЬСКОЕ МУНИЦИПАЛЬНОЕ ОБРАЗОВАНИЕ  РЕСПУБЛИКИ КАЛМЫКИЯ</w:t>
      </w:r>
    </w:p>
    <w:p w:rsidR="00F46F5A" w:rsidRDefault="00F46F5A" w:rsidP="00F46F5A">
      <w:pPr>
        <w:pStyle w:val="1"/>
        <w:jc w:val="center"/>
        <w:rPr>
          <w:b/>
        </w:rPr>
      </w:pPr>
      <w:r>
        <w:rPr>
          <w:b/>
        </w:rPr>
        <w:t>РЕШЕНИЕ СОБРАНИЯ ДЕПУТАТОВ</w:t>
      </w:r>
    </w:p>
    <w:p w:rsidR="00F46F5A" w:rsidRDefault="00F46F5A" w:rsidP="00F46F5A">
      <w:pPr>
        <w:pStyle w:val="2"/>
      </w:pPr>
      <w:r>
        <w:rPr>
          <w:b/>
          <w:bCs/>
          <w:szCs w:val="28"/>
        </w:rPr>
        <w:t xml:space="preserve">КИРОВСКОГО СЕЛЬСКОГО  МУНИЦИПАЛЬНОГО  ОБРАЗОВАНИЯ РЕСПУБЛИКИ КАЛМЫКИЯ  </w:t>
      </w: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E036EB" w:rsidRDefault="00F0340C" w:rsidP="00E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«21»декабря </w:t>
      </w:r>
      <w:r w:rsidR="00E036EB">
        <w:rPr>
          <w:rFonts w:ascii="Times New Roman" w:hAnsi="Times New Roman" w:cs="Times New Roman"/>
          <w:sz w:val="28"/>
          <w:szCs w:val="28"/>
        </w:rPr>
        <w:t>2022 года                             №     52       п. Кировский</w:t>
      </w:r>
    </w:p>
    <w:p w:rsidR="00E036EB" w:rsidRDefault="00E036EB" w:rsidP="00E03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6EB" w:rsidRPr="00E036EB" w:rsidRDefault="00E036EB" w:rsidP="00E03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36EB" w:rsidRPr="00E036EB" w:rsidRDefault="00E036EB" w:rsidP="00E036EB">
      <w:pPr>
        <w:spacing w:after="0" w:line="240" w:lineRule="exact"/>
        <w:ind w:right="46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Pr="00E036EB">
        <w:rPr>
          <w:rFonts w:ascii="Times New Roman" w:hAnsi="Times New Roman" w:cs="Times New Roman"/>
          <w:sz w:val="20"/>
          <w:szCs w:val="20"/>
        </w:rPr>
        <w:t>Об утверждении Порядка проведения антикоррупционной экспертизы нормативных правовых актов органов местного самоуправления Кировского сельского муниципального образования Республики Калмыкия и их проектов</w:t>
      </w:r>
      <w:r>
        <w:rPr>
          <w:rFonts w:ascii="Times New Roman" w:hAnsi="Times New Roman" w:cs="Times New Roman"/>
          <w:sz w:val="20"/>
          <w:szCs w:val="20"/>
        </w:rPr>
        <w:t>"</w:t>
      </w:r>
    </w:p>
    <w:p w:rsidR="00E036EB" w:rsidRDefault="00E036EB" w:rsidP="00E036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36EB" w:rsidRDefault="00E036EB" w:rsidP="00E0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положениями Федерального закона от 25.12.2008 №273-ФЗ «О противодействии коррупции», Федерального закона от 17.07.2009 №172-ФЗ «Об антикоррупционной экспертизе нормативных правовых актов и проектов нормативных правовых актов» на основании статьи 45 Устава Кировского</w:t>
      </w:r>
      <w:r w:rsidR="00F46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муниципального образования Республики Калмыкия, </w:t>
      </w:r>
    </w:p>
    <w:p w:rsidR="00E036EB" w:rsidRDefault="00E036EB" w:rsidP="00E0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6EB" w:rsidRDefault="00E036EB" w:rsidP="00E036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036EB" w:rsidRDefault="00E036EB" w:rsidP="00E036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36EB" w:rsidRDefault="00E036EB" w:rsidP="00E0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антикоррупционной экспертизы нормативных правовых актов органов местного самоуправления Кировского сельского муниципального образования Республики Калмыкия и их проектов.</w:t>
      </w:r>
    </w:p>
    <w:p w:rsidR="00E036EB" w:rsidRDefault="00E036EB" w:rsidP="00E0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(обнародованию) и размещению на официальном сайте Администрации Кировского сельского муниципального образования Республики Калмыкия в информационно-телекоммуникационной сети «Интернет».</w:t>
      </w:r>
    </w:p>
    <w:p w:rsidR="00E036EB" w:rsidRDefault="00E036EB" w:rsidP="00E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B" w:rsidRDefault="00E036EB" w:rsidP="00E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B" w:rsidRDefault="00E036EB" w:rsidP="00E036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Собрания депутатов </w:t>
      </w:r>
    </w:p>
    <w:p w:rsidR="00E036EB" w:rsidRDefault="00E036EB" w:rsidP="00E036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сельского</w:t>
      </w:r>
    </w:p>
    <w:p w:rsidR="00E036EB" w:rsidRDefault="00E036EB" w:rsidP="00E036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36EB" w:rsidRDefault="00E036EB" w:rsidP="00E036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А.Г.Капустин</w:t>
      </w:r>
    </w:p>
    <w:p w:rsidR="00E036EB" w:rsidRDefault="00E036EB" w:rsidP="00E036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36EB" w:rsidRDefault="00E036EB" w:rsidP="00E036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ГлавыКировского сельского</w:t>
      </w:r>
    </w:p>
    <w:p w:rsidR="00E036EB" w:rsidRDefault="00E036EB" w:rsidP="00E036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</w:p>
    <w:p w:rsidR="00E036EB" w:rsidRDefault="00E036EB" w:rsidP="00E036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(ахлачи)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Л.И.Дертиева</w:t>
      </w:r>
    </w:p>
    <w:p w:rsidR="00E036EB" w:rsidRDefault="00E036EB" w:rsidP="00E0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6EB" w:rsidRDefault="00E036EB" w:rsidP="00E0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6EB" w:rsidRDefault="00E036EB" w:rsidP="00E036EB">
      <w:pPr>
        <w:ind w:left="5580"/>
      </w:pPr>
    </w:p>
    <w:p w:rsidR="00F0340C" w:rsidRDefault="00F0340C" w:rsidP="00F0340C">
      <w:pPr>
        <w:spacing w:after="0" w:line="240" w:lineRule="auto"/>
        <w:ind w:left="55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F0340C" w:rsidRDefault="00F0340C" w:rsidP="00F0340C">
      <w:pPr>
        <w:spacing w:after="0" w:line="240" w:lineRule="auto"/>
        <w:ind w:left="55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F0340C" w:rsidRDefault="00F0340C" w:rsidP="00F0340C">
      <w:pPr>
        <w:spacing w:after="0" w:line="240" w:lineRule="auto"/>
        <w:ind w:left="55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депутатов Кировского СМО РК</w:t>
      </w:r>
    </w:p>
    <w:p w:rsidR="00F0340C" w:rsidRDefault="00F0340C" w:rsidP="00F0340C">
      <w:pPr>
        <w:spacing w:after="0" w:line="240" w:lineRule="auto"/>
        <w:ind w:left="55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«21»декабря2022 г. № 52</w:t>
      </w:r>
    </w:p>
    <w:p w:rsidR="00F0340C" w:rsidRDefault="00F0340C" w:rsidP="00F0340C">
      <w:pPr>
        <w:spacing w:after="0" w:line="240" w:lineRule="auto"/>
        <w:ind w:left="5579"/>
        <w:rPr>
          <w:rFonts w:ascii="Times New Roman" w:hAnsi="Times New Roman" w:cs="Times New Roman"/>
        </w:rPr>
      </w:pPr>
    </w:p>
    <w:p w:rsidR="00F0340C" w:rsidRDefault="00F0340C" w:rsidP="00F0340C">
      <w:pPr>
        <w:spacing w:after="0" w:line="240" w:lineRule="auto"/>
        <w:ind w:left="5579"/>
        <w:rPr>
          <w:rFonts w:ascii="Times New Roman" w:hAnsi="Times New Roman" w:cs="Times New Roman"/>
        </w:rPr>
      </w:pPr>
    </w:p>
    <w:p w:rsidR="00F0340C" w:rsidRDefault="00F0340C" w:rsidP="00F0340C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9"/>
          <w:color w:val="auto"/>
          <w:sz w:val="28"/>
          <w:szCs w:val="28"/>
        </w:rPr>
        <w:t>Порядок проведения антикоррупционной экспертизы нормативных правовых актов администрации Кировского сельского муниципального образования Республики Калмыкия и их проектов</w:t>
      </w:r>
    </w:p>
    <w:p w:rsidR="00F0340C" w:rsidRDefault="00F0340C" w:rsidP="00F03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340C" w:rsidRDefault="00F0340C" w:rsidP="00F03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340C" w:rsidRDefault="00F0340C" w:rsidP="00F0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40C" w:rsidRDefault="00F0340C" w:rsidP="00F0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Антикоррупционная экспертиза проводится в отношении нормативных правовых актов органов местного самоуправления Кировского сельского муниципального образования Республики Калмыкия (далее – Органов местного самоуправления) и их проектов в целях выявления в них коррупциогенных факторов и их последующего устранения.</w:t>
      </w:r>
    </w:p>
    <w:p w:rsidR="00F0340C" w:rsidRDefault="00F0340C" w:rsidP="00F0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Коррупциогенными факторами являются положения муниципальных нормативных правовых актов и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40C" w:rsidRDefault="00F0340C" w:rsidP="00F0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Антикоррупционная экспертиза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настоящим Порядком, и согласно методике, определенной Правительством Российской Федерации.</w:t>
      </w:r>
    </w:p>
    <w:p w:rsidR="00F0340C" w:rsidRDefault="00F0340C" w:rsidP="00F0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40C" w:rsidRDefault="00F0340C" w:rsidP="00F0340C">
      <w:pPr>
        <w:pStyle w:val="a5"/>
        <w:spacing w:before="0" w:after="0"/>
        <w:ind w:firstLine="709"/>
        <w:jc w:val="center"/>
        <w:rPr>
          <w:rStyle w:val="a9"/>
          <w:b w:val="0"/>
          <w:color w:val="auto"/>
        </w:rPr>
      </w:pPr>
      <w:r>
        <w:rPr>
          <w:rStyle w:val="a9"/>
          <w:color w:val="auto"/>
          <w:sz w:val="28"/>
          <w:szCs w:val="28"/>
        </w:rPr>
        <w:t>2. Антикоррупционная экспертиза</w:t>
      </w:r>
    </w:p>
    <w:p w:rsidR="00F0340C" w:rsidRDefault="00F0340C" w:rsidP="00F0340C">
      <w:pPr>
        <w:pStyle w:val="a5"/>
        <w:spacing w:before="0" w:after="0"/>
        <w:ind w:firstLine="709"/>
        <w:jc w:val="center"/>
        <w:rPr>
          <w:rStyle w:val="a9"/>
          <w:b w:val="0"/>
          <w:color w:val="auto"/>
          <w:sz w:val="28"/>
          <w:szCs w:val="28"/>
        </w:rPr>
      </w:pPr>
      <w:r>
        <w:rPr>
          <w:rStyle w:val="a9"/>
          <w:color w:val="auto"/>
          <w:sz w:val="28"/>
          <w:szCs w:val="28"/>
        </w:rPr>
        <w:t>проектов нормативных правовых актов органов местного самоуправления</w:t>
      </w:r>
    </w:p>
    <w:p w:rsidR="00F0340C" w:rsidRDefault="00F0340C" w:rsidP="00F0340C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Антикоррупционная экспертиза проектов нормативных правовых актов Органов местного самоуправления (далее – проектов нормативных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правовых актов) проводится ведущим специалистом при проведении их правовой экспертизы.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Ведущий специалист проверяет каждое положение проекта нормативного правового акта на наличие коррупциогенных факторов в соответствии с методикой, определенной Правительством Российской Федерации.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 Срок проведения антикоррупционной экспертизы проекта муниципального нормативного правового акта составляет не более 10-ти рабочих дней со дня его представления на антикоррупционную экспертизу.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По результатам антикоррупционной экспертизы составляется заключение по форме согласно приложению к настоящему Порядку. Заключение подписывается ведущим специалистом.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2.5. В заключении отражаются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коррупциогенных факторов со ссылкой на положения методики, определенной Правительством Российской Федерации. В заключении могут быть отражены возможные негативные последствия сохранения в проекте муниципального нормативного правового акта выявленных коррупциогенных факторов.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 Выявленные при проведении антикоррупционной экспертизы положения проекта муниципального нормативного правового акта, не относящиеся к коррупциогенным факторам, но которые могут способствовать созданию условий для проявления коррупции, также указываются в заключении.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2.7. В заключении указываются способы устранения выявленных в проекте муниципального нормативного правового акта коррупциогенных факторов (исключение положений из текста проекта муниципального нормативного правового акта, изложение его в другой редакции, внесение иных изменений или иной способ). 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2.8. Заключение носит рекомендательный характер и подлежит обязательному рассмотрению органом и лицом, подготовившими проект нормативного правового акта. 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2.9. Лицо, подготовивший проект нормативного правового акта, рассматривает заключение и принимает меры по устранению выявленных коррупциогенных факторов в течение 5-ти рабочих дней со дня получения заключения.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2.10. Проект нормативного правового акта вместе с заключением по результатам антикоррупционной экспертизы вносится Главе Кировского сельского муниципального образования Республики Калмыкия или Председателю Собрания депутатов Кировского сельского муниципального образования Республики Калмыкия.</w:t>
      </w:r>
    </w:p>
    <w:p w:rsidR="00F0340C" w:rsidRDefault="00F0340C" w:rsidP="00F0340C">
      <w:pPr>
        <w:pStyle w:val="a5"/>
        <w:spacing w:before="0" w:after="0"/>
        <w:ind w:firstLine="709"/>
        <w:jc w:val="center"/>
        <w:rPr>
          <w:rStyle w:val="a9"/>
          <w:b w:val="0"/>
        </w:rPr>
      </w:pPr>
    </w:p>
    <w:p w:rsidR="00F0340C" w:rsidRDefault="00F0340C" w:rsidP="00F0340C">
      <w:pPr>
        <w:pStyle w:val="a5"/>
        <w:spacing w:before="0" w:after="0"/>
        <w:ind w:firstLine="709"/>
        <w:jc w:val="center"/>
        <w:rPr>
          <w:rStyle w:val="a9"/>
          <w:b w:val="0"/>
          <w:color w:val="auto"/>
          <w:sz w:val="28"/>
          <w:szCs w:val="28"/>
        </w:rPr>
      </w:pPr>
      <w:r>
        <w:rPr>
          <w:rStyle w:val="a9"/>
          <w:color w:val="auto"/>
          <w:sz w:val="28"/>
          <w:szCs w:val="28"/>
        </w:rPr>
        <w:t>3. Антикоррупционная экспертиза</w:t>
      </w:r>
    </w:p>
    <w:p w:rsidR="00F0340C" w:rsidRDefault="00F0340C" w:rsidP="00F0340C">
      <w:pPr>
        <w:pStyle w:val="a5"/>
        <w:spacing w:before="0" w:after="0"/>
        <w:ind w:firstLine="709"/>
        <w:jc w:val="center"/>
        <w:rPr>
          <w:rStyle w:val="a9"/>
          <w:b w:val="0"/>
          <w:color w:val="auto"/>
          <w:sz w:val="28"/>
          <w:szCs w:val="28"/>
        </w:rPr>
      </w:pPr>
      <w:r>
        <w:rPr>
          <w:rStyle w:val="a9"/>
          <w:color w:val="auto"/>
          <w:sz w:val="28"/>
          <w:szCs w:val="28"/>
        </w:rPr>
        <w:lastRenderedPageBreak/>
        <w:t>нормативных правовых актов органов местного самоуправления</w:t>
      </w:r>
    </w:p>
    <w:p w:rsidR="00F0340C" w:rsidRDefault="00F0340C" w:rsidP="00F0340C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 Антикоррупционная экспертиза нормативных правовых актов Органов местного самоуправления (далее – нормативных правовых актов) проводится при мониторинге их применения; при внесении в них изменений; по обращениям физических и юридических лиц.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Антикоррупционная экспертиза муниципальных нормативных правовых актов проводится в соответствии с пунктами 2.2 – 2.7 настоящего Порядка. 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 Заключение носит рекомендательный характер и направляется Главе Кировского сельского муниципального образования Республики Калмыкия или Председателю Собрания депутатов Кировского сельского муниципального образования Республики Калмыкия.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 Глава Кировского сельского муниципального образования Республики Калмыкия или Председатель Собрания депутатов Кировского сельского муниципального образования Республики Калмыкияпринимают меры по устранению коррупциогенных факторов, выявленных в нормативном правовом акте.</w:t>
      </w:r>
    </w:p>
    <w:p w:rsidR="00F0340C" w:rsidRDefault="00F0340C" w:rsidP="00F0340C">
      <w:pPr>
        <w:pStyle w:val="a5"/>
        <w:spacing w:before="0" w:after="0"/>
        <w:ind w:firstLine="709"/>
        <w:jc w:val="center"/>
        <w:rPr>
          <w:rStyle w:val="a9"/>
          <w:b w:val="0"/>
        </w:rPr>
      </w:pPr>
    </w:p>
    <w:p w:rsidR="00F0340C" w:rsidRDefault="00F0340C" w:rsidP="00F0340C">
      <w:pPr>
        <w:pStyle w:val="a5"/>
        <w:spacing w:before="0" w:after="0"/>
        <w:ind w:firstLine="709"/>
        <w:jc w:val="center"/>
        <w:rPr>
          <w:rStyle w:val="a9"/>
          <w:b w:val="0"/>
          <w:color w:val="auto"/>
          <w:sz w:val="28"/>
          <w:szCs w:val="28"/>
        </w:rPr>
      </w:pPr>
      <w:r>
        <w:rPr>
          <w:rStyle w:val="a9"/>
          <w:color w:val="auto"/>
          <w:sz w:val="28"/>
          <w:szCs w:val="28"/>
        </w:rPr>
        <w:t>4. Проведения независимой антикоррупционной экспертизы нормативных правовых актов органов местного самоуправления и их проектов</w:t>
      </w:r>
    </w:p>
    <w:p w:rsidR="00F0340C" w:rsidRDefault="00F0340C" w:rsidP="00F0340C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В целях обеспечения возможности проведения независимой антикоррупционной экспертизы проект нормативного правового акта, в течение рабочего дня, соответствующего дню его направления ведущему специалисту на антикоррупционную экспертизу размещается на официальном сайте Кировского сельского муниципального образования Республики Калмыкия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 Срок приема заключений по результатам независимой антикоррупционной экспертизы не может быть менее 10-тикалендарных дней (не считая нерабочих праздничных дней).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Заключение по результатам независимой антикоррупционной экспертизы проекта нормативного правового акта Глава Кировского сельского муниципального образования Республики Калмыкия или Председатель Кировского сельского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Республики Калмыкия направляет лицу, подготовившему данный проект, для устранения выявленных коррупциогенных факторов.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Проект нормативного правового акта вносится Главе Кировского сельского муниципального образования Республики Калмыкия или Председателю Кировского сельского муниципального образования Республики Калмыкия вместе с заключением по результатам независимой антикоррупционной экспертизы.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Заключение по результатам независимой антикоррупционной экспертизы нормативного правового акта направляется ведущему специалистудля подготовки предложений по устранению выявленных коррупциогенных факторов.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4.5. В течение 30-ти календарных дней с момента получения заключения по результатам независимой антикоррупционной экспертизы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340C" w:rsidRDefault="00F0340C" w:rsidP="00F0340C">
      <w:pPr>
        <w:spacing w:after="0" w:line="240" w:lineRule="auto"/>
        <w:ind w:firstLine="709"/>
        <w:contextualSpacing/>
        <w:jc w:val="center"/>
        <w:rPr>
          <w:rStyle w:val="a9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Style w:val="a9"/>
          <w:rFonts w:ascii="Times New Roman" w:hAnsi="Times New Roman" w:cs="Times New Roman"/>
          <w:sz w:val="28"/>
          <w:szCs w:val="28"/>
        </w:rPr>
        <w:t>Порядок взаимодействия органов местного самоуправления и прокуратуры Сарпинского района Республики Калмыкия при проведении антикоррупционной экспертизы муниципальных нормативных правовых актов</w:t>
      </w:r>
    </w:p>
    <w:p w:rsidR="00F0340C" w:rsidRDefault="00F0340C" w:rsidP="00F0340C">
      <w:pPr>
        <w:spacing w:after="0" w:line="240" w:lineRule="auto"/>
        <w:ind w:firstLine="709"/>
        <w:contextualSpacing/>
        <w:jc w:val="center"/>
        <w:rPr>
          <w:rStyle w:val="a9"/>
          <w:b w:val="0"/>
          <w:bCs w:val="0"/>
          <w:sz w:val="28"/>
          <w:szCs w:val="28"/>
        </w:rPr>
      </w:pPr>
    </w:p>
    <w:p w:rsidR="00F0340C" w:rsidRDefault="00F0340C" w:rsidP="00F0340C">
      <w:pPr>
        <w:pStyle w:val="a5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 Проекты нормативных правовых актов могут представляться в прокуратуру Сарпинского района Республики Калмыкия для проведения антикоррупционной экспертизы как в электронном виде на электронный адрес 0800prokrk@mail.ru, так и на бумажном носителе.</w:t>
      </w:r>
    </w:p>
    <w:p w:rsidR="00F0340C" w:rsidRDefault="00F0340C" w:rsidP="00F0340C">
      <w:pPr>
        <w:pStyle w:val="a5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5.2. Проекты нормативных правовых актов представляются в прокуратуру Сарпинского района Республики Калмыкия для проведения антикоррупционной экспертизы не позднее, чем за 14 дней до их принятия.</w:t>
      </w:r>
    </w:p>
    <w:p w:rsidR="00F0340C" w:rsidRDefault="00F0340C" w:rsidP="00F0340C">
      <w:pPr>
        <w:pStyle w:val="a5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5.3.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F0340C" w:rsidRDefault="00F0340C" w:rsidP="00F0340C">
      <w:pPr>
        <w:pStyle w:val="a5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5.4. При получении отрицательного заключения прокуратуры на проект нормативного правового акта 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незамедлительно рассматривают его.</w:t>
      </w:r>
    </w:p>
    <w:p w:rsidR="00F0340C" w:rsidRDefault="00F0340C" w:rsidP="00F0340C">
      <w:pPr>
        <w:pStyle w:val="a5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5.5. В случае согласия с высказанными прокуратурой замечаниями 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устраняют их и направляют доработанный проект в прокуратуру Сарпинского района Республики Калмыкия. В случае несогласия с высказанными замечаниями информирует об этом прокуратуру Сарпинского района Республики Калмыкия в письменном виде с указанием мотивов принятого решения».</w:t>
      </w:r>
    </w:p>
    <w:p w:rsidR="00F0340C" w:rsidRDefault="00F0340C" w:rsidP="00F0340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340C" w:rsidRDefault="00F0340C" w:rsidP="00F0340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0340C" w:rsidRDefault="00F0340C" w:rsidP="00F0340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0340C" w:rsidRDefault="00F0340C" w:rsidP="00F0340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0340C" w:rsidRDefault="00F0340C" w:rsidP="00F0340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E0E31" w:rsidRDefault="00EE0E31"/>
    <w:sectPr w:rsidR="00EE0E31" w:rsidSect="0005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35" w:rsidRDefault="00464635" w:rsidP="00F0340C">
      <w:pPr>
        <w:spacing w:after="0" w:line="240" w:lineRule="auto"/>
      </w:pPr>
      <w:r>
        <w:separator/>
      </w:r>
    </w:p>
  </w:endnote>
  <w:endnote w:type="continuationSeparator" w:id="1">
    <w:p w:rsidR="00464635" w:rsidRDefault="00464635" w:rsidP="00F0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35" w:rsidRDefault="00464635" w:rsidP="00F0340C">
      <w:pPr>
        <w:spacing w:after="0" w:line="240" w:lineRule="auto"/>
      </w:pPr>
      <w:r>
        <w:separator/>
      </w:r>
    </w:p>
  </w:footnote>
  <w:footnote w:type="continuationSeparator" w:id="1">
    <w:p w:rsidR="00464635" w:rsidRDefault="00464635" w:rsidP="00F0340C">
      <w:pPr>
        <w:spacing w:after="0" w:line="240" w:lineRule="auto"/>
      </w:pPr>
      <w:r>
        <w:continuationSeparator/>
      </w:r>
    </w:p>
  </w:footnote>
  <w:footnote w:id="2">
    <w:p w:rsidR="00F0340C" w:rsidRDefault="00F0340C" w:rsidP="00F0340C">
      <w:pPr>
        <w:pStyle w:val="a6"/>
        <w:jc w:val="both"/>
      </w:pPr>
      <w:r>
        <w:rPr>
          <w:rStyle w:val="a8"/>
        </w:rPr>
        <w:footnoteRef/>
      </w:r>
      <w:r>
        <w:t xml:space="preserve"> Перечень коррупциогенных факторов установлен методикой проведения антикорруционной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 96 «Об антикоррупционной экспертизе нормативных правовых актов и проектов нормативных правовых актов».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6EB"/>
    <w:rsid w:val="00054BD0"/>
    <w:rsid w:val="00464635"/>
    <w:rsid w:val="008D7700"/>
    <w:rsid w:val="00E036EB"/>
    <w:rsid w:val="00EE0E31"/>
    <w:rsid w:val="00F0340C"/>
    <w:rsid w:val="00F4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D0"/>
  </w:style>
  <w:style w:type="paragraph" w:styleId="1">
    <w:name w:val="heading 1"/>
    <w:basedOn w:val="a"/>
    <w:next w:val="a"/>
    <w:link w:val="10"/>
    <w:qFormat/>
    <w:rsid w:val="00F46F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46F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F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46F5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340C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F0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340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F0340C"/>
    <w:rPr>
      <w:vertAlign w:val="superscript"/>
    </w:rPr>
  </w:style>
  <w:style w:type="character" w:styleId="a9">
    <w:name w:val="Strong"/>
    <w:basedOn w:val="a0"/>
    <w:uiPriority w:val="22"/>
    <w:qFormat/>
    <w:rsid w:val="00F03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7</cp:revision>
  <cp:lastPrinted>2022-12-21T12:20:00Z</cp:lastPrinted>
  <dcterms:created xsi:type="dcterms:W3CDTF">2022-12-21T12:12:00Z</dcterms:created>
  <dcterms:modified xsi:type="dcterms:W3CDTF">2022-12-21T12:21:00Z</dcterms:modified>
</cp:coreProperties>
</file>