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1355" w:type="dxa"/>
        <w:tblLayout w:type="fixed"/>
        <w:tblLook w:val="00A0"/>
      </w:tblPr>
      <w:tblGrid>
        <w:gridCol w:w="4976"/>
        <w:gridCol w:w="1701"/>
        <w:gridCol w:w="4678"/>
      </w:tblGrid>
      <w:tr w:rsidR="00E20793" w:rsidTr="00E20793">
        <w:tc>
          <w:tcPr>
            <w:tcW w:w="4976" w:type="dxa"/>
            <w:vAlign w:val="center"/>
          </w:tcPr>
          <w:p w:rsidR="00E20793" w:rsidRDefault="00E207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  <w:p w:rsidR="00E20793" w:rsidRDefault="00E207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793" w:rsidRDefault="00E207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                          </w:t>
            </w:r>
            <w:r w:rsidR="00887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ГЛАВЫ АДМИНИСТРАЦИИ КИР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E20793" w:rsidRDefault="00E2079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4720" cy="103632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E20793" w:rsidRDefault="00E207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0793" w:rsidRDefault="00E207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ХАЛЬМГ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ТАНhЧИН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87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КИР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ОВСК СЕЛАНА                       МУНИЦИПАЛЬН БУРДЭЦИН </w:t>
            </w:r>
          </w:p>
          <w:p w:rsidR="00E20793" w:rsidRDefault="00E207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ТОЛhАЧИН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ТОГТАВР</w:t>
            </w:r>
          </w:p>
        </w:tc>
      </w:tr>
    </w:tbl>
    <w:p w:rsidR="00E20793" w:rsidRDefault="00E20793" w:rsidP="00E20793">
      <w:pPr>
        <w:rPr>
          <w:rFonts w:ascii="Arial" w:eastAsia="Times New Roman" w:hAnsi="Arial" w:cs="Arial"/>
          <w:sz w:val="20"/>
          <w:szCs w:val="20"/>
        </w:rPr>
      </w:pPr>
    </w:p>
    <w:p w:rsidR="00E20793" w:rsidRDefault="00E20793" w:rsidP="00E20793">
      <w:pPr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4"/>
          <w:szCs w:val="24"/>
        </w:rPr>
        <w:t>б организации предоставления  муниципальных услуг</w:t>
      </w:r>
      <w:r w:rsidR="00887C08">
        <w:rPr>
          <w:rFonts w:ascii="Times New Roman" w:hAnsi="Times New Roman" w:cs="Times New Roman"/>
          <w:sz w:val="26"/>
          <w:szCs w:val="26"/>
        </w:rPr>
        <w:t xml:space="preserve"> Кир</w:t>
      </w:r>
      <w:r>
        <w:rPr>
          <w:rFonts w:ascii="Times New Roman" w:hAnsi="Times New Roman" w:cs="Times New Roman"/>
          <w:sz w:val="26"/>
          <w:szCs w:val="26"/>
        </w:rPr>
        <w:t>овским СМО РК »</w:t>
      </w:r>
    </w:p>
    <w:p w:rsidR="00E20793" w:rsidRDefault="00E20793" w:rsidP="00E20793">
      <w:pPr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E20793" w:rsidRDefault="00E20793" w:rsidP="00E207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качества  предоставления муниципа</w:t>
      </w:r>
      <w:r w:rsidR="00887C08">
        <w:rPr>
          <w:rFonts w:ascii="Times New Roman" w:hAnsi="Times New Roman" w:cs="Times New Roman"/>
          <w:sz w:val="24"/>
          <w:szCs w:val="24"/>
        </w:rPr>
        <w:t>льных услуг Администрацией Кир</w:t>
      </w:r>
      <w:r>
        <w:rPr>
          <w:rFonts w:ascii="Times New Roman" w:hAnsi="Times New Roman" w:cs="Times New Roman"/>
          <w:sz w:val="24"/>
          <w:szCs w:val="24"/>
        </w:rPr>
        <w:t xml:space="preserve">овского СМО РК и ее структурными подразделениями, учреждениями, 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услуг»,  постановлением Правительства Республики Калмыкия от 20 июля 2011 года №230 «О порядке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государственных услуг»:</w:t>
      </w:r>
    </w:p>
    <w:p w:rsidR="00E20793" w:rsidRDefault="00E20793" w:rsidP="00E20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Утвердить прилагаемый Порядок разработки и утверждения административных регламентов предоставления муниципальных услуг согласно приложению № 1 к настоящему постановлению.</w:t>
      </w:r>
    </w:p>
    <w:p w:rsidR="00E20793" w:rsidRDefault="00E20793" w:rsidP="00E20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Утвердить прилагаемый Перечень муниципаль</w:t>
      </w:r>
      <w:r w:rsidR="00887C08">
        <w:rPr>
          <w:rFonts w:ascii="Times New Roman" w:hAnsi="Times New Roman" w:cs="Times New Roman"/>
          <w:sz w:val="24"/>
          <w:szCs w:val="24"/>
        </w:rPr>
        <w:t>ных услуг, предоставляемых Кир</w:t>
      </w:r>
      <w:r>
        <w:rPr>
          <w:rFonts w:ascii="Times New Roman" w:hAnsi="Times New Roman" w:cs="Times New Roman"/>
          <w:sz w:val="24"/>
          <w:szCs w:val="24"/>
        </w:rPr>
        <w:t>овским сельским муниципальным образованием РК согласно приложению № 2  к настоящему постановлению.</w:t>
      </w:r>
    </w:p>
    <w:p w:rsidR="00E20793" w:rsidRDefault="00E20793" w:rsidP="00E207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Утвердить прилагаемый перечень муниципальных услуг, оказываемых муниципальными учреждениями и другими организациями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Кануковского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муниципального образования Республики Калмыкия, в которых размещается муниципальное задание (заказ) и предоставляемых в электронной форме согласно приложению № 3</w:t>
      </w:r>
    </w:p>
    <w:p w:rsidR="00E20793" w:rsidRDefault="00E20793" w:rsidP="00E207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прилагаемый План - график разработки и утверждения административных регламентов предоставления муниципальных услуг согласно приложению № 4 к настоящему постановлению.</w:t>
      </w:r>
    </w:p>
    <w:p w:rsidR="00E20793" w:rsidRDefault="00887C08" w:rsidP="00E207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Ответственным должностным лицам  администрации Кир</w:t>
      </w:r>
      <w:r w:rsidR="00E20793">
        <w:rPr>
          <w:rFonts w:ascii="Times New Roman" w:hAnsi="Times New Roman" w:cs="Times New Roman"/>
          <w:sz w:val="24"/>
          <w:szCs w:val="24"/>
        </w:rPr>
        <w:t>овского сельского муниципального образования Республики Калмыкия, предоставляющим муниципальные услуги:</w:t>
      </w:r>
    </w:p>
    <w:p w:rsidR="00E20793" w:rsidRDefault="00E20793" w:rsidP="00E207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направить на утвер</w:t>
      </w:r>
      <w:r w:rsidR="00887C08">
        <w:rPr>
          <w:rFonts w:ascii="Times New Roman" w:hAnsi="Times New Roman" w:cs="Times New Roman"/>
          <w:sz w:val="24"/>
          <w:szCs w:val="24"/>
        </w:rPr>
        <w:t>ждение Главе администрации Кир</w:t>
      </w:r>
      <w:r>
        <w:rPr>
          <w:rFonts w:ascii="Times New Roman" w:hAnsi="Times New Roman" w:cs="Times New Roman"/>
          <w:sz w:val="24"/>
          <w:szCs w:val="24"/>
        </w:rPr>
        <w:t xml:space="preserve">овского сельского  муниципального образования Республики Калмыкия, административные регламенты предоставления муниципальных услуг в соответствующей сфере деятельности в соответствии с планом-графиком  </w:t>
      </w:r>
      <w:r>
        <w:rPr>
          <w:rFonts w:ascii="Times New Roman" w:hAnsi="Times New Roman"/>
          <w:sz w:val="24"/>
          <w:szCs w:val="24"/>
        </w:rPr>
        <w:t xml:space="preserve">утверждения  административных </w:t>
      </w:r>
      <w:r>
        <w:rPr>
          <w:rFonts w:ascii="Times New Roman" w:hAnsi="Times New Roman"/>
          <w:sz w:val="24"/>
          <w:szCs w:val="24"/>
        </w:rPr>
        <w:lastRenderedPageBreak/>
        <w:t>регламентов предоставления муниципальных услуг и внесения изменений в утвержденные административные регламенты  предоставления муниципальных услуг;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793" w:rsidRDefault="00E20793" w:rsidP="00E20793">
      <w:pPr>
        <w:ind w:firstLine="708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в установленном порядке изменения в утвержденные ранее административные регламенты предоставления муниципальных услуг в соответствующей сфере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планом-графиком  </w:t>
      </w:r>
      <w:r>
        <w:rPr>
          <w:rFonts w:ascii="Times New Roman" w:hAnsi="Times New Roman"/>
          <w:sz w:val="24"/>
          <w:szCs w:val="24"/>
        </w:rPr>
        <w:t>утверждения  административных регламентов предоставления муниципальных услуг и внесения изменений в утвержденные административные регламенты предоставления муниципальных услуг.</w:t>
      </w:r>
    </w:p>
    <w:p w:rsidR="00E20793" w:rsidRDefault="00E20793" w:rsidP="00E207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исполнения настоящего постановления оставляю за собой.</w:t>
      </w:r>
    </w:p>
    <w:p w:rsidR="00E20793" w:rsidRDefault="00E20793" w:rsidP="00E20793">
      <w:pPr>
        <w:rPr>
          <w:rFonts w:ascii="Times New Roman" w:hAnsi="Times New Roman" w:cs="Times New Roman"/>
          <w:b/>
          <w:sz w:val="24"/>
          <w:szCs w:val="24"/>
        </w:rPr>
      </w:pPr>
    </w:p>
    <w:p w:rsidR="00E20793" w:rsidRDefault="00E20793" w:rsidP="00E20793">
      <w:pPr>
        <w:rPr>
          <w:rFonts w:ascii="Times New Roman" w:hAnsi="Times New Roman" w:cs="Times New Roman"/>
          <w:b/>
          <w:sz w:val="24"/>
          <w:szCs w:val="24"/>
        </w:rPr>
      </w:pPr>
    </w:p>
    <w:p w:rsidR="00E20793" w:rsidRDefault="00E20793" w:rsidP="00E20793">
      <w:pPr>
        <w:rPr>
          <w:rFonts w:ascii="Times New Roman" w:hAnsi="Times New Roman" w:cs="Times New Roman"/>
          <w:b/>
          <w:sz w:val="24"/>
          <w:szCs w:val="24"/>
        </w:rPr>
      </w:pPr>
    </w:p>
    <w:p w:rsidR="00E20793" w:rsidRDefault="00E20793" w:rsidP="00E20793">
      <w:pPr>
        <w:rPr>
          <w:rFonts w:ascii="Times New Roman" w:hAnsi="Times New Roman" w:cs="Times New Roman"/>
          <w:b/>
          <w:sz w:val="24"/>
          <w:szCs w:val="24"/>
        </w:rPr>
      </w:pPr>
    </w:p>
    <w:p w:rsidR="00E20793" w:rsidRDefault="00E20793" w:rsidP="00E20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Администрации </w:t>
      </w:r>
    </w:p>
    <w:p w:rsidR="00E20793" w:rsidRDefault="00887C08" w:rsidP="00E20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</w:t>
      </w:r>
      <w:r w:rsidR="00E20793">
        <w:rPr>
          <w:rFonts w:ascii="Times New Roman" w:hAnsi="Times New Roman" w:cs="Times New Roman"/>
          <w:b/>
          <w:sz w:val="24"/>
          <w:szCs w:val="24"/>
        </w:rPr>
        <w:t xml:space="preserve">овского сельского  </w:t>
      </w:r>
    </w:p>
    <w:p w:rsidR="00E20793" w:rsidRDefault="00E20793" w:rsidP="00E20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20793" w:rsidRDefault="00E20793" w:rsidP="00E20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                                                   </w:t>
      </w:r>
      <w:r w:rsidR="00887C0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="00887C08">
        <w:rPr>
          <w:rFonts w:ascii="Times New Roman" w:hAnsi="Times New Roman" w:cs="Times New Roman"/>
          <w:b/>
          <w:sz w:val="24"/>
          <w:szCs w:val="24"/>
        </w:rPr>
        <w:t>И.С.Стульнев</w:t>
      </w:r>
      <w:proofErr w:type="spellEnd"/>
    </w:p>
    <w:p w:rsidR="00E20793" w:rsidRDefault="00E20793" w:rsidP="00E20793">
      <w:pPr>
        <w:ind w:firstLine="7020"/>
        <w:jc w:val="right"/>
        <w:rPr>
          <w:rFonts w:ascii="Cambria" w:hAnsi="Cambria" w:cs="Calibri"/>
          <w:sz w:val="20"/>
          <w:szCs w:val="20"/>
        </w:rPr>
      </w:pPr>
    </w:p>
    <w:p w:rsidR="00E20793" w:rsidRDefault="00E20793" w:rsidP="00E20793">
      <w:pPr>
        <w:ind w:left="6096"/>
        <w:rPr>
          <w:rFonts w:ascii="Times New Roman" w:hAnsi="Times New Roman" w:cs="Times New Roman"/>
        </w:rPr>
      </w:pPr>
    </w:p>
    <w:p w:rsidR="00E20793" w:rsidRDefault="00E20793" w:rsidP="00E20793">
      <w:pPr>
        <w:ind w:left="6096"/>
        <w:rPr>
          <w:rFonts w:ascii="Times New Roman" w:hAnsi="Times New Roman" w:cs="Times New Roman"/>
        </w:rPr>
      </w:pPr>
    </w:p>
    <w:p w:rsidR="00E20793" w:rsidRDefault="00E20793" w:rsidP="00E20793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E20793" w:rsidRDefault="00E20793" w:rsidP="00E20793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администрации </w:t>
      </w:r>
    </w:p>
    <w:p w:rsidR="00E20793" w:rsidRDefault="00887C08" w:rsidP="00E20793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</w:t>
      </w:r>
      <w:r w:rsidR="00E20793">
        <w:rPr>
          <w:rFonts w:ascii="Times New Roman" w:hAnsi="Times New Roman" w:cs="Times New Roman"/>
        </w:rPr>
        <w:t>овского СМО РК</w:t>
      </w:r>
    </w:p>
    <w:p w:rsidR="00E20793" w:rsidRDefault="00E20793" w:rsidP="00E20793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i/>
          <w:u w:val="single"/>
        </w:rPr>
        <w:t>3</w:t>
      </w:r>
      <w:r>
        <w:rPr>
          <w:rFonts w:ascii="Times New Roman" w:hAnsi="Times New Roman" w:cs="Times New Roman"/>
        </w:rPr>
        <w:t>»_</w:t>
      </w:r>
      <w:r>
        <w:rPr>
          <w:rFonts w:ascii="Times New Roman" w:hAnsi="Times New Roman" w:cs="Times New Roman"/>
          <w:i/>
          <w:u w:val="single"/>
        </w:rPr>
        <w:t>ноября</w:t>
      </w:r>
      <w:r>
        <w:rPr>
          <w:rFonts w:ascii="Times New Roman" w:hAnsi="Times New Roman" w:cs="Times New Roman"/>
        </w:rPr>
        <w:t>___2011 г. №</w:t>
      </w:r>
      <w:r w:rsidR="00887C08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3</w:t>
      </w:r>
    </w:p>
    <w:p w:rsidR="00E20793" w:rsidRDefault="00E20793" w:rsidP="00E20793">
      <w:pPr>
        <w:ind w:left="6096"/>
        <w:rPr>
          <w:rFonts w:ascii="Times New Roman" w:hAnsi="Times New Roman" w:cs="Times New Roman"/>
        </w:rPr>
      </w:pPr>
    </w:p>
    <w:p w:rsidR="00E20793" w:rsidRDefault="00E20793" w:rsidP="00E207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Порядок разработки и утверждения административных регламентов </w:t>
      </w:r>
    </w:p>
    <w:p w:rsidR="00E20793" w:rsidRDefault="00E20793" w:rsidP="00E207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 муниципальных услуг</w:t>
      </w:r>
    </w:p>
    <w:p w:rsidR="00E20793" w:rsidRDefault="00E20793" w:rsidP="00E207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0793" w:rsidRDefault="00E20793" w:rsidP="00E207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требования к разработке и утверждению администрацией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87C08"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z w:val="26"/>
          <w:szCs w:val="26"/>
        </w:rPr>
        <w:t xml:space="preserve">овского сельского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lastRenderedPageBreak/>
        <w:t>Республики Калмыкия (далее – администрация) административных регламентов предоставления муниципальных услуг.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администрации, порядок взаимодействия между его структурными отделами, его должностными лицами, а также взаимодействие администрации  с физическими или юридическими лицами (далее – заявители), иными органами местного самоуправления, а также учреждениями и организациями при предоставлении муниципальной услуги.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Административные регламенты предоставления муниципальных услуг разрабатываются структурными подразделениями администрации, к сфере деятельности которых относится предоставление муниципальной услуги, на основе федеральных законов, актов Президента Российской Федерации и Правительства Российской Федерации, законов Республики Калмыкия, актов Главы Республики Калмыкия и Правительства Республики Калмыкия, настоящего Порядка.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 не вправе устанавливать в административных регламентах предоставления муниципальных услуг полномочия органов местного самоуправления, не предусмотренные действующим законодательством,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актами уполномоченных органов местного самоуправления прямо предусмотрены федеральным законодательством.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При разработке административных регламентов предоставления муниципальных услуг структурные подразделения администрации  предусматривают возможность оптимизации (повышения качества) предоставления муниципальных услуг, в том числе: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а) упорядочение административных процедур и административных действий;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б) устранение избыточных административных процедур и избыточных административных действий;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rFonts w:ascii="Times New Roman" w:hAnsi="Times New Roman" w:cs="Times New Roman"/>
          <w:sz w:val="26"/>
          <w:szCs w:val="26"/>
        </w:rPr>
        <w:lastRenderedPageBreak/>
        <w:t>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Структурное подразделение администрации 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действующим законодательством;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е) предоставление муниципальной услуги в электронной форме.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Исполнение администрацией отдельных государственных полномочий Республики Калмыкия, переданных ей на основании законов Республики Калмыкия с предоставлением субвенций из республиканского бюджета, осуществляется в порядке, установленном соответствующим административным регламентом, утвержденным органом исполнительной власти Республики Калмыкия, если иное не установлено действующим законодательством.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6. Изменения в административные регламенты предоставления муниципальных услуг вносятся в случае изменения действующего законодательства, изменения структуры администрации, к сфере деятельности которых относится предоставление муниципальной услуги, а также по предложениям структурных подразделений администрации, основанным на результатах анализа практики применения административных регламентов предоставления муниципальных услуг.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7. При разработке административного регламента предоставления муниципальной услуги структурное подразделение администрации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0793" w:rsidRDefault="00E20793" w:rsidP="00E20793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Требования к административным регламентам </w:t>
      </w:r>
    </w:p>
    <w:p w:rsidR="00E20793" w:rsidRDefault="00E20793" w:rsidP="00E20793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 муниципальных услуг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Наименование административного регламента предоставления муниципальной услуги определяется структурным подразделением администрации  с учетом формулировки, указанной в утвержденном Правительством Республики Калмыкия Реестре государственных  услуг (функций).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 административный регламент включаются следующие разделы: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стандарт предоставления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формы контроля за исполнением административного регламента;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Раздел «Общие положения» состоит из следующих подразделов: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предмет регулирования административного регламента;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структурными подразделениями администрации, органами местного самоуправления и организациями при предоставлении муниципальной услуги; 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порядок информирования о правилах предоставлении муниципальной услуги, в том числе: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местонахождении и графике работы структурного подразделения/отдела администрации, предоставляющего муниципальную услугу, организаций, участвующих в предоставлении муниципальной услуги, способы получения указанной информации;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справочные телефоны структурного подразделения/отдела администрации, предоставляющего муниципальную услугу, организаций, участвующих в предоставлении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F5932"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z w:val="26"/>
          <w:szCs w:val="26"/>
        </w:rPr>
        <w:t>овского сельского муниципального образования Республики Калмыкия, в сети Интернет, содержащего информацию о предоставлении муниципальной услуги, адрес электронной почты;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в сети Интернет на официальном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Сарпинского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муниципального образования Республики Калмыкия,  организаций, участвующих в предоставлении муниципальной услуги.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Стандарт предоставления муниципальной услуги должен содержать следующие подразделы: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наименование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наименование структурного подразделения/отдела администрации, непосредственно предоставляющего муниципальную услугу. Если в предоставлении муниципальной услуги участвуют также иные органы местного самоуправления и организации, то указываются все органы местного самоуправления и организации, обращение в которые необходимо и обязательно для предоставления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результат предоставления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выдачи (направления) документов, являющихся результатом предоставления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закона «О персональных данных»; 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Также указываются требования пунктов 1 и 2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 210-ФЗ «Об организации предоставления государственных и муниципальных услуг», а именно - установление запрета требовать от заявителя: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действующим законодательством;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8) исчерпывающий перечень оснований для отказа в приеме документов, необходимых для предоставления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платы; 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предоставлении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 и иные показатели качества и доступности предоставления муниципальной услуги);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17) 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предоставления государственных и муниципальных услуг и особенности предоставления муниципальной услуг в электронной форме.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начале раздела указывается исчерпывающий перечень административных процедур, содержащихся в указанном разделе.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раздел должен также содержать порядок осуществления в электронной форме, в том числе с использованием универсальной электронной карты следующих административных процедур и административных действий: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получение заявителем сведений о ходе выполнения запроса о предоставлении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взаимодействие структурного подразделения/отдела администрации, предоставляющего муниципальную услугу, с иными органами государственной власти, органами местного самоуправления, организациями, участвующими в предоставлении муниципальных услуг;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получение заявителем результата предоставления муниципальной услуги, если иное не установлено федеральным законом, законами Республики Калмыкия;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иные действия, необходимые для предоставления муниципальной услуги.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Блок-схема предоставления муниципальной услуги приводится в приложении к административному регламенту.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Описание каждой административной процедуры предусматривает следующие обязательные элементы: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юридические факты, являющиеся основанием для начала административной процедуры;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критерии принятия решений;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Раздел, касающийся форм контроля за предоставлением муниципальной услуги, состоит из следующих подразделов: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16.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указывается: 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досудебного (внесудебного) обжалования;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начала процедуры досудебного (внесудебного) обжалования;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органы  администрации и должностные лица, которым может быть адресована жалоба (претензия) заявителя в досудебном (внесудебном) порядке;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рассмотрения жалобы (претензии);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0793" w:rsidRDefault="00E20793" w:rsidP="00E20793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III. Порядок проведения экспертизы проектов административных регламентов предоставления муниципальной услуг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Проекты административных регламентов предоставления муниципальных услуг подлежат независимой экспертизе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Проекты административных регламентов предоставления муниципальной услуг подлежат экспертизе, проводимой уполномоченным органом администрации  по проведению экспертизы проектов административных регламентов по предоставлению муниципальной услуги (далее – уполномоченный орган).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Структурное подразделение/отдел администрации, являющееся разработчиком административного регламента, готовит и представляет на экспертизу вместе с проектом административного регламента предоставления муниципальной услуги пояснительную записку. 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пояснительной записке к проекту административного регламента предоставления муниципальной услуги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 соответствующих изменений в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E24F5"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z w:val="26"/>
          <w:szCs w:val="26"/>
        </w:rPr>
        <w:t>овского сельского муниципального образования Республики Калмыкия, то проект административного регламента направляется на экспертизу в уполномоченный орган с приложением проектов указанных актов.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20. Предметом экспертизы является соответствие проекта административного регламента предоставления муниципальной услуги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 210-ФЗ «Об организации предоставления государственных и муниципальных услуг» и настоящим Порядком в том числе: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комплектность поступивших на экспертизу материалов (наличие проекта приказа об утверждении административного регламента предоставления муниципальной услуги, проекта административного регламента, приложений к проекту административного регламента, в том числе блок-схемы, пояснительной записки (при необходимости проектов нормативных правовых актов о внесении соответствующих изменений);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соответствие структуры и содержания проекта административного регламента требованиям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 210-ФЗ «Об организации предоставления государственных и муниципальных услуг» и настоящего Порядка;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полнота описания в проекте административного регламента порядка и условий предоставления муниципальной услуги, установленных действующим законодательством;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учет замечаний и предложений, полученных в результате независимой экспертизы проектов административных регламентов;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оптимизация порядка предоставления муниципальной услуги, в том числе: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упорядочение административных процедур и административных действий;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устранение избыточных административных процедур и избыточных административных действий;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муниципальной услуги в электронной форме.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Заключение на проект административного регламента предоставления муниципальной услуги уполномоченный орган представляет в тридцатидневный срок со дня поступления к нему на экспертизу проекта административного регламента.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администрации, являющееся разработчиком административного регламента, в десятидневный срок со дня поступления к нему заключения уполномоченного органа на проект административного регламента обеспечивает внесение изменений и дополнений в проект административного регламента с учетом замечаний и предложений, содержащихся в заключении уполномоченного органа.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0793" w:rsidRDefault="00E20793" w:rsidP="00E20793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 Порядок утверждения проектов административных регламентов предоставления муниципальных услуг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Административные регламенты предоставления муниципальных услуг, разработанные структурными подразделениями администрации, утверждаются в установленном порядке постановлением главы администрации.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Если в предоставлении муниципальной услуги участвуют несколько структурных подразделений администрации  административный регламент предоставления соответствующей муниципальной услуги разрабатывается структурным подразделением администрации, ответственным за предоставление муниципальной услуги совместно с заинтересованными структурными подразделениями администрации в порядке, определяемом ими по согласованию, в том числе посредством создания специальных рабочих групп, и  утверждается постановлением главы администрации.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Проект административного регламента предоставления муниципальных услуг, пояснительная записка к нему, а также заключение уполномоченного органа на проект административного регламента, заключения независимой экспертизы подлежат официальному обнародованию.</w:t>
      </w:r>
    </w:p>
    <w:p w:rsidR="00E20793" w:rsidRDefault="00E20793" w:rsidP="00E2079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0793" w:rsidRDefault="00E20793" w:rsidP="00E20793">
      <w:pPr>
        <w:ind w:left="6096"/>
        <w:rPr>
          <w:rFonts w:ascii="Times New Roman" w:hAnsi="Times New Roman" w:cs="Times New Roman"/>
          <w:sz w:val="20"/>
          <w:szCs w:val="20"/>
        </w:rPr>
      </w:pPr>
    </w:p>
    <w:p w:rsidR="00E20793" w:rsidRDefault="00E20793" w:rsidP="00E20793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E20793" w:rsidRDefault="00E20793" w:rsidP="00E20793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E20793" w:rsidRDefault="00887C08" w:rsidP="00E20793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Кир</w:t>
      </w:r>
      <w:r w:rsidR="00E20793">
        <w:rPr>
          <w:rFonts w:ascii="Times New Roman" w:hAnsi="Times New Roman" w:cs="Times New Roman"/>
        </w:rPr>
        <w:t>овского СМО РК</w:t>
      </w:r>
    </w:p>
    <w:p w:rsidR="00E20793" w:rsidRDefault="00E20793" w:rsidP="00E20793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i/>
          <w:u w:val="single"/>
        </w:rPr>
        <w:t>3</w:t>
      </w:r>
      <w:r>
        <w:rPr>
          <w:rFonts w:ascii="Times New Roman" w:hAnsi="Times New Roman" w:cs="Times New Roman"/>
        </w:rPr>
        <w:t>»_</w:t>
      </w:r>
      <w:r>
        <w:rPr>
          <w:rFonts w:ascii="Times New Roman" w:hAnsi="Times New Roman" w:cs="Times New Roman"/>
          <w:i/>
          <w:u w:val="single"/>
        </w:rPr>
        <w:t>ноября</w:t>
      </w:r>
      <w:r>
        <w:rPr>
          <w:rFonts w:ascii="Times New Roman" w:hAnsi="Times New Roman" w:cs="Times New Roman"/>
        </w:rPr>
        <w:t>_2011 г. №</w:t>
      </w:r>
      <w:r>
        <w:rPr>
          <w:rFonts w:ascii="Times New Roman" w:hAnsi="Times New Roman" w:cs="Times New Roman"/>
          <w:i/>
          <w:u w:val="single"/>
        </w:rPr>
        <w:t>3</w:t>
      </w:r>
    </w:p>
    <w:p w:rsidR="00E20793" w:rsidRDefault="00E20793" w:rsidP="00E20793">
      <w:pPr>
        <w:ind w:left="6096"/>
        <w:rPr>
          <w:rFonts w:ascii="Times New Roman" w:hAnsi="Times New Roman" w:cs="Times New Roman"/>
        </w:rPr>
      </w:pPr>
    </w:p>
    <w:p w:rsidR="00E20793" w:rsidRDefault="00E20793" w:rsidP="00E20793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E20793" w:rsidRDefault="00E20793" w:rsidP="00E2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услуг, предоставляемых </w:t>
      </w:r>
    </w:p>
    <w:p w:rsidR="00E20793" w:rsidRDefault="00887C08" w:rsidP="00E20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</w:t>
      </w:r>
      <w:r w:rsidR="00E20793">
        <w:rPr>
          <w:rFonts w:ascii="Times New Roman" w:hAnsi="Times New Roman" w:cs="Times New Roman"/>
          <w:b/>
          <w:sz w:val="24"/>
          <w:szCs w:val="24"/>
        </w:rPr>
        <w:t>овским сельским муниципальным образованием Республики Калмыкия</w:t>
      </w:r>
    </w:p>
    <w:p w:rsidR="00E20793" w:rsidRDefault="00E20793" w:rsidP="00E2079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8"/>
        <w:tblW w:w="9039" w:type="dxa"/>
        <w:tblLook w:val="04A0"/>
      </w:tblPr>
      <w:tblGrid>
        <w:gridCol w:w="456"/>
        <w:gridCol w:w="3196"/>
        <w:gridCol w:w="3119"/>
        <w:gridCol w:w="2268"/>
      </w:tblGrid>
      <w:tr w:rsidR="00E20793" w:rsidTr="00E20793">
        <w:trPr>
          <w:trHeight w:val="12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RANGE!B3"/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  <w:bookmarkEnd w:id="0"/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Нормативный </w:t>
            </w:r>
          </w:p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правовой 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органа местного самоуправления (структурного подразделения), предоставляющего муниципальную услугу</w:t>
            </w:r>
          </w:p>
        </w:tc>
      </w:tr>
      <w:tr w:rsidR="00E20793" w:rsidTr="00E20793">
        <w:trPr>
          <w:trHeight w:val="382"/>
        </w:trPr>
        <w:tc>
          <w:tcPr>
            <w:tcW w:w="9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Автотранспорт и автомобильные дороги</w:t>
            </w:r>
          </w:p>
        </w:tc>
      </w:tr>
      <w:tr w:rsidR="00E20793" w:rsidTr="00E20793">
        <w:trPr>
          <w:trHeight w:val="20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5 статьи 14, пункт 5 статьи 15, пункт 5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</w:t>
            </w:r>
            <w:r w:rsidR="00887C08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  <w:tr w:rsidR="00E20793" w:rsidTr="00E20793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</w:tr>
      <w:tr w:rsidR="00E20793" w:rsidTr="00E20793">
        <w:trPr>
          <w:trHeight w:val="5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библиотечных услуг, включая:</w:t>
            </w:r>
          </w:p>
          <w:p w:rsidR="00E20793" w:rsidRDefault="00E20793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</w:t>
            </w:r>
            <w:r>
              <w:rPr>
                <w:rFonts w:ascii="Times New Roman" w:hAnsi="Times New Roman" w:cs="Times New Roman"/>
              </w:rPr>
              <w:lastRenderedPageBreak/>
              <w:t>авторских и смежных правах;</w:t>
            </w:r>
          </w:p>
          <w:p w:rsidR="00E20793" w:rsidRDefault="00E20793">
            <w:pPr>
              <w:widowControl w:val="0"/>
              <w:autoSpaceDE w:val="0"/>
              <w:autoSpaceDN w:val="0"/>
              <w:adjustRightInd w:val="0"/>
              <w:ind w:firstLine="2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 11 части 1 статьи 14, пункт 19 части 1 статьи 15, пункт 16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961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Кировская библиотека</w:t>
            </w:r>
          </w:p>
        </w:tc>
      </w:tr>
      <w:tr w:rsidR="00E20793" w:rsidTr="00E20793">
        <w:trPr>
          <w:trHeight w:val="8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793" w:rsidRDefault="00961B51" w:rsidP="00961B51">
            <w:pPr>
              <w:ind w:firstLine="2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музейных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961B51" w:rsidP="00961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Пункт 17 части 1 статьи 16</w:t>
            </w:r>
            <w:r w:rsidR="00E20793">
              <w:rPr>
                <w:rFonts w:ascii="Times New Roman" w:hAnsi="Times New Roman" w:cs="Times New Roman"/>
                <w:color w:val="000000"/>
              </w:rPr>
              <w:t xml:space="preserve">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E20793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="00E20793">
              <w:rPr>
                <w:rFonts w:ascii="Times New Roman" w:hAnsi="Times New Roman" w:cs="Times New Roman"/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 «Социально-культурный центр» </w:t>
            </w:r>
            <w:r>
              <w:rPr>
                <w:rFonts w:ascii="Times New Roman" w:hAnsi="Times New Roman" w:cs="Times New Roman"/>
              </w:rPr>
              <w:t>К</w:t>
            </w:r>
            <w:r w:rsidR="00961B51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 xml:space="preserve">овского СМО  </w:t>
            </w:r>
          </w:p>
        </w:tc>
      </w:tr>
      <w:tr w:rsidR="00E20793" w:rsidTr="00E20793">
        <w:trPr>
          <w:trHeight w:val="8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ind w:firstLine="2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досуга населения муниципального образования РК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Федеральный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 «Социально-культурный центр» </w:t>
            </w:r>
            <w:r>
              <w:rPr>
                <w:rFonts w:ascii="Times New Roman" w:hAnsi="Times New Roman" w:cs="Times New Roman"/>
              </w:rPr>
              <w:t>К</w:t>
            </w:r>
            <w:r w:rsidR="00961B51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 xml:space="preserve">овского СМО  </w:t>
            </w:r>
          </w:p>
        </w:tc>
      </w:tr>
      <w:tr w:rsidR="00E20793" w:rsidTr="00E20793">
        <w:trPr>
          <w:trHeight w:val="369"/>
        </w:trPr>
        <w:tc>
          <w:tcPr>
            <w:tcW w:w="9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Социальное обслуживание</w:t>
            </w:r>
          </w:p>
        </w:tc>
      </w:tr>
      <w:tr w:rsidR="00E20793" w:rsidTr="00E20793">
        <w:trPr>
          <w:trHeight w:val="9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Социальная поддержка малоимущих граждан, включая:</w:t>
            </w:r>
          </w:p>
          <w:p w:rsidR="00E20793" w:rsidRDefault="00E20793">
            <w:pPr>
              <w:widowControl w:val="0"/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предоставление малоимущим гражданам, проживающим в поселении (в городском округе) и нуждающимся в улучшении жилищных условий, жилых помещений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br/>
              <w:t>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</w:t>
            </w:r>
            <w:r w:rsidR="00961B51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  <w:tr w:rsidR="00E20793" w:rsidTr="00E20793">
        <w:trPr>
          <w:trHeight w:val="9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793" w:rsidRDefault="00E20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ритуальных услуг</w:t>
            </w:r>
          </w:p>
          <w:p w:rsidR="00E20793" w:rsidRDefault="00E2079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22 части 1 статьи 14, пункт 17 части 1 статьи 15, пункт 23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 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</w:t>
            </w:r>
            <w:r w:rsidR="00961B51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  <w:tr w:rsidR="00E20793" w:rsidTr="00E20793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RANGE!B2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</w:t>
            </w:r>
            <w:bookmarkEnd w:id="1"/>
          </w:p>
        </w:tc>
      </w:tr>
      <w:tr w:rsidR="00E20793" w:rsidTr="00E20793">
        <w:trPr>
          <w:trHeight w:val="7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793" w:rsidRDefault="00E20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Присвоение адреса объекту недвижимости</w:t>
            </w:r>
          </w:p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21 части 1 статьи 14, пункт 27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961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Кир</w:t>
            </w:r>
            <w:r w:rsidR="00E20793"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  <w:tr w:rsidR="00E20793" w:rsidTr="00E20793">
        <w:trPr>
          <w:trHeight w:val="377"/>
        </w:trPr>
        <w:tc>
          <w:tcPr>
            <w:tcW w:w="9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Недропользование</w:t>
            </w:r>
            <w:proofErr w:type="spellEnd"/>
          </w:p>
        </w:tc>
      </w:tr>
      <w:tr w:rsidR="00E20793" w:rsidTr="00E20793">
        <w:trPr>
          <w:trHeight w:val="8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Выдача разрешений на разработку месторождений общераспространенных полезных ископаемых, а также на строительство подземных сооружений местного значения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3 статьи 5 Закона Российской Федерации «О недрах» от 21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 w:cs="Times New Roman"/>
                  <w:color w:val="000000"/>
                </w:rPr>
                <w:t>1992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 № 2395-1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</w:t>
            </w:r>
            <w:r w:rsidR="00961B51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  <w:tr w:rsidR="00E20793" w:rsidTr="00E20793">
        <w:trPr>
          <w:trHeight w:val="3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Молодежная политика</w:t>
            </w:r>
          </w:p>
        </w:tc>
      </w:tr>
      <w:tr w:rsidR="00E20793" w:rsidTr="00E20793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E20793" w:rsidTr="00E20793">
        <w:trPr>
          <w:trHeight w:val="1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961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Сбор, вывоз, утилизация и переработка бытовых и промышленных отходов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2 статьи 6 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hAnsi="Times New Roman" w:cs="Times New Roman"/>
                  <w:color w:val="000000"/>
                </w:rPr>
                <w:t>2001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 № 178-ФЗ «О приватизации государственного и муниципального имущества»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</w:t>
            </w:r>
            <w:r w:rsidR="00961B51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  <w:tr w:rsidR="00E20793" w:rsidTr="00E20793">
        <w:trPr>
          <w:trHeight w:val="1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61B5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14 Жилищного кодекса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</w:t>
            </w:r>
            <w:r w:rsidR="00D47770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  <w:tr w:rsidR="00E20793" w:rsidTr="00E20793">
        <w:trPr>
          <w:trHeight w:val="16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61B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3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</w:t>
            </w:r>
            <w:r w:rsidR="00961B51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  <w:tr w:rsidR="00E20793" w:rsidTr="00E20793">
        <w:trPr>
          <w:trHeight w:val="16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61B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961B51" w:rsidP="00961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Признание в установленном порядке жилых помещений муниципального жилищного фонда непригодным для проживания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961B51" w:rsidP="00961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8 </w:t>
            </w:r>
            <w:r w:rsidR="00E20793">
              <w:rPr>
                <w:rFonts w:ascii="Times New Roman" w:hAnsi="Times New Roman" w:cs="Times New Roman"/>
                <w:color w:val="000000"/>
              </w:rPr>
              <w:t xml:space="preserve"> статьи 14</w:t>
            </w:r>
            <w:r>
              <w:rPr>
                <w:rFonts w:ascii="Times New Roman" w:hAnsi="Times New Roman" w:cs="Times New Roman"/>
                <w:color w:val="000000"/>
              </w:rPr>
              <w:t xml:space="preserve"> Жилищного кодекса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793" w:rsidRDefault="00961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Кир</w:t>
            </w:r>
            <w:r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  <w:tr w:rsidR="00E20793" w:rsidTr="00E20793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61B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Представление сведений о ранее приватизированном имуществе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2 статьи 6 </w:t>
            </w:r>
            <w:r>
              <w:rPr>
                <w:rFonts w:ascii="Times New Roman" w:hAnsi="Times New Roman" w:cs="Times New Roman"/>
              </w:rPr>
              <w:t xml:space="preserve">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hAnsi="Times New Roman" w:cs="Times New Roman"/>
                </w:rPr>
                <w:t>2001 г</w:t>
              </w:r>
            </w:smartTag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>№ 178-ФЗ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</w:t>
            </w:r>
            <w:r w:rsidR="00961B51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  <w:tr w:rsidR="00E20793" w:rsidTr="00E20793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61B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Приватизация  гражданами муниципального жилищного 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№ 178-ФЗ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</w:t>
            </w:r>
            <w:r w:rsidR="00961B51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  <w:tr w:rsidR="00E20793" w:rsidTr="00E20793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Торговля</w:t>
            </w:r>
          </w:p>
        </w:tc>
      </w:tr>
      <w:tr w:rsidR="00E20793" w:rsidTr="00E20793">
        <w:trPr>
          <w:trHeight w:val="1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961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Выдача разрешений на право организации розничного рынка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10 части 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татьи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14, пункт 18 части 1 статьи 15, пункт 15 части 1 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</w:t>
            </w:r>
            <w:r w:rsidR="00961B51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  <w:tr w:rsidR="00E20793" w:rsidTr="00E20793">
        <w:trPr>
          <w:trHeight w:val="1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961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Выдача разрешений на торговлю розничными товарами  в черте села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Пункт 10 части 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татьи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14, пункт 18 части 1 статьи 15, пункт 15 части 1 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 № 131-ФЗ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</w:t>
            </w:r>
            <w:r w:rsidR="00961B51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  <w:tr w:rsidR="00E20793" w:rsidTr="00E20793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20793" w:rsidTr="00E20793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Иные муниципальные услуги (функции), не включенные в Перечень</w:t>
            </w:r>
          </w:p>
          <w:p w:rsidR="00E20793" w:rsidRDefault="00E20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0793" w:rsidTr="00E20793">
        <w:trPr>
          <w:trHeight w:val="13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961B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Рассмотрение обращений граждан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Федеральный закон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  <w:color w:val="000000"/>
                </w:rPr>
                <w:t>2006 г</w:t>
              </w:r>
            </w:smartTag>
            <w:r>
              <w:rPr>
                <w:rFonts w:ascii="Times New Roman" w:hAnsi="Times New Roman" w:cs="Times New Roman"/>
                <w:color w:val="000000"/>
              </w:rPr>
              <w:t>. N 59-ФЗ "О порядке рассмотрения обращений граждан Российской Федерации" (п. 1 ст.2)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793" w:rsidRDefault="00E207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</w:t>
            </w:r>
            <w:r w:rsidR="00961B51">
              <w:rPr>
                <w:rFonts w:ascii="Times New Roman" w:hAnsi="Times New Roman" w:cs="Times New Roman"/>
              </w:rPr>
              <w:t>ир</w:t>
            </w:r>
            <w:r>
              <w:rPr>
                <w:rFonts w:ascii="Times New Roman" w:hAnsi="Times New Roman" w:cs="Times New Roman"/>
                <w:color w:val="000000"/>
              </w:rPr>
              <w:t>овского СМО РК</w:t>
            </w:r>
          </w:p>
        </w:tc>
      </w:tr>
    </w:tbl>
    <w:p w:rsidR="00E20793" w:rsidRDefault="00E20793" w:rsidP="00E2079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793" w:rsidRDefault="00E20793" w:rsidP="00E207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20793" w:rsidRDefault="00E20793" w:rsidP="00E20793">
      <w:pPr>
        <w:rPr>
          <w:rFonts w:ascii="Times New Roman" w:hAnsi="Times New Roman" w:cs="Times New Roman"/>
        </w:rPr>
      </w:pPr>
    </w:p>
    <w:p w:rsidR="00E20793" w:rsidRDefault="00E20793" w:rsidP="00E20793">
      <w:pPr>
        <w:rPr>
          <w:rFonts w:ascii="Times New Roman" w:hAnsi="Times New Roman" w:cs="Times New Roman"/>
        </w:rPr>
      </w:pPr>
    </w:p>
    <w:p w:rsidR="00D47770" w:rsidRDefault="00E20793" w:rsidP="00D47770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47770">
        <w:rPr>
          <w:rFonts w:ascii="Times New Roman" w:hAnsi="Times New Roman" w:cs="Times New Roman"/>
        </w:rPr>
        <w:t>Приложение №3</w:t>
      </w: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Кировского СМО РК</w:t>
      </w: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i/>
          <w:u w:val="single"/>
        </w:rPr>
        <w:t>3</w:t>
      </w:r>
      <w:r>
        <w:rPr>
          <w:rFonts w:ascii="Times New Roman" w:hAnsi="Times New Roman" w:cs="Times New Roman"/>
        </w:rPr>
        <w:t>»_</w:t>
      </w:r>
      <w:r>
        <w:rPr>
          <w:rFonts w:ascii="Times New Roman" w:hAnsi="Times New Roman" w:cs="Times New Roman"/>
          <w:i/>
          <w:u w:val="single"/>
        </w:rPr>
        <w:t>ноября</w:t>
      </w:r>
      <w:r>
        <w:rPr>
          <w:rFonts w:ascii="Times New Roman" w:hAnsi="Times New Roman" w:cs="Times New Roman"/>
        </w:rPr>
        <w:t>_2011 г. №_</w:t>
      </w:r>
      <w:r>
        <w:rPr>
          <w:rFonts w:ascii="Times New Roman" w:hAnsi="Times New Roman" w:cs="Times New Roman"/>
          <w:i/>
          <w:u w:val="single"/>
        </w:rPr>
        <w:t>3</w:t>
      </w: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</w:p>
    <w:p w:rsidR="00D47770" w:rsidRDefault="00D47770" w:rsidP="00D477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7770" w:rsidRDefault="00D47770" w:rsidP="00D477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услуг, оказываемых муниципальными учреждениями</w:t>
      </w:r>
    </w:p>
    <w:p w:rsidR="00D47770" w:rsidRDefault="00D47770" w:rsidP="00D477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другими организациями Кировского сельского муниципального образования Республики Калмыкия, в которых размещается муниципальное задание (заказ) и предоставляемых в электронной форме</w:t>
      </w:r>
    </w:p>
    <w:p w:rsidR="00D47770" w:rsidRDefault="00D47770" w:rsidP="00D47770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47770" w:rsidRDefault="00D47770" w:rsidP="00D4777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770" w:rsidRDefault="00D47770" w:rsidP="00D4777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770" w:rsidRDefault="00D47770" w:rsidP="00D4777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D47770" w:rsidRDefault="00D47770" w:rsidP="00D4777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7770" w:rsidRDefault="00D47770" w:rsidP="00D4777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D47770" w:rsidRDefault="00D47770" w:rsidP="00D4777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D47770" w:rsidRDefault="00D47770" w:rsidP="00D4777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Предоставление доступа к справочно-поисковому аппарату и базам данных муниципальных библиотек.</w:t>
      </w:r>
    </w:p>
    <w:p w:rsidR="00D47770" w:rsidRDefault="00D47770" w:rsidP="00D4777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D47770" w:rsidRDefault="00D47770" w:rsidP="00D47770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D47770" w:rsidRDefault="00D47770" w:rsidP="00D4777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770" w:rsidRDefault="00D47770" w:rsidP="00D4777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6.Выдача копии финансово-лицевого счета, выписки из домовой книги, справок и иных документов жилищно-коммунального хозяйства, выдача которых относится к полномочиям соответствующего муниципального учреждения. </w:t>
      </w:r>
    </w:p>
    <w:p w:rsidR="00D47770" w:rsidRDefault="00D47770" w:rsidP="00D47770">
      <w:pPr>
        <w:jc w:val="center"/>
        <w:rPr>
          <w:rFonts w:ascii="Times New Roman" w:hAnsi="Times New Roman" w:cs="Times New Roman"/>
        </w:rPr>
      </w:pPr>
    </w:p>
    <w:p w:rsidR="00D47770" w:rsidRDefault="00D47770" w:rsidP="00D477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47770" w:rsidRDefault="00D47770" w:rsidP="00D47770">
      <w:pPr>
        <w:rPr>
          <w:rFonts w:ascii="Times New Roman" w:hAnsi="Times New Roman" w:cs="Times New Roman"/>
        </w:rPr>
      </w:pPr>
    </w:p>
    <w:p w:rsidR="00D47770" w:rsidRDefault="00D47770" w:rsidP="00D477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7770" w:rsidRDefault="00D47770" w:rsidP="00D477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7770" w:rsidRDefault="00D47770" w:rsidP="00D477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7770" w:rsidRDefault="00D47770" w:rsidP="00D477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7770" w:rsidRDefault="00D47770" w:rsidP="00D477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7770" w:rsidRDefault="00D47770" w:rsidP="00D477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7770" w:rsidRDefault="00D47770" w:rsidP="00D477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7770" w:rsidRDefault="00D47770" w:rsidP="00D477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7770" w:rsidRDefault="00D47770" w:rsidP="00D477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7770" w:rsidRDefault="00D47770" w:rsidP="00D477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7770" w:rsidRDefault="00D47770" w:rsidP="00D477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7770" w:rsidRDefault="00D47770" w:rsidP="00D4777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7770" w:rsidRDefault="00D47770" w:rsidP="00D47770">
      <w:pPr>
        <w:ind w:left="6096"/>
        <w:rPr>
          <w:rFonts w:ascii="Times New Roman" w:hAnsi="Times New Roman" w:cs="Times New Roman"/>
          <w:sz w:val="20"/>
          <w:szCs w:val="20"/>
        </w:rPr>
      </w:pP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</w:t>
      </w: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Кировского СМО РК</w:t>
      </w: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  <w:i/>
          <w:u w:val="single"/>
        </w:rPr>
        <w:t>3</w:t>
      </w:r>
      <w:r>
        <w:rPr>
          <w:rFonts w:ascii="Times New Roman" w:hAnsi="Times New Roman" w:cs="Times New Roman"/>
        </w:rPr>
        <w:t>»_</w:t>
      </w:r>
      <w:r>
        <w:rPr>
          <w:rFonts w:ascii="Times New Roman" w:hAnsi="Times New Roman" w:cs="Times New Roman"/>
          <w:i/>
          <w:u w:val="single"/>
        </w:rPr>
        <w:t>ноября</w:t>
      </w:r>
      <w:r>
        <w:rPr>
          <w:rFonts w:ascii="Times New Roman" w:hAnsi="Times New Roman" w:cs="Times New Roman"/>
        </w:rPr>
        <w:t>___2011 г. №_</w:t>
      </w:r>
      <w:r>
        <w:rPr>
          <w:rFonts w:ascii="Times New Roman" w:hAnsi="Times New Roman" w:cs="Times New Roman"/>
          <w:i/>
          <w:u w:val="single"/>
        </w:rPr>
        <w:t>3</w:t>
      </w:r>
    </w:p>
    <w:p w:rsidR="00D47770" w:rsidRDefault="00D47770" w:rsidP="00D47770">
      <w:pPr>
        <w:ind w:left="6096"/>
        <w:rPr>
          <w:rFonts w:ascii="Times New Roman" w:hAnsi="Times New Roman" w:cs="Times New Roman"/>
        </w:rPr>
      </w:pPr>
    </w:p>
    <w:p w:rsidR="00D47770" w:rsidRDefault="00D47770" w:rsidP="00D47770">
      <w:pPr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– ГРАФИК</w:t>
      </w:r>
    </w:p>
    <w:p w:rsidR="00D47770" w:rsidRDefault="00D47770" w:rsidP="00D477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утверждения  административных регламентов предоставления муниципальных</w:t>
      </w:r>
    </w:p>
    <w:p w:rsidR="00D47770" w:rsidRDefault="00D47770" w:rsidP="00D477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услуг и внесения изменений в утвержденные административные регламенты </w:t>
      </w:r>
    </w:p>
    <w:p w:rsidR="00D47770" w:rsidRDefault="00D47770" w:rsidP="00D477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муниципальных услуг</w:t>
      </w:r>
    </w:p>
    <w:tbl>
      <w:tblPr>
        <w:tblpPr w:leftFromText="180" w:rightFromText="180" w:vertAnchor="text" w:horzAnchor="margin" w:tblpXSpec="center" w:tblpY="138"/>
        <w:tblW w:w="8896" w:type="dxa"/>
        <w:tblLook w:val="00A0"/>
      </w:tblPr>
      <w:tblGrid>
        <w:gridCol w:w="458"/>
        <w:gridCol w:w="3194"/>
        <w:gridCol w:w="2976"/>
        <w:gridCol w:w="2268"/>
      </w:tblGrid>
      <w:tr w:rsidR="00D47770" w:rsidTr="00D47770">
        <w:trPr>
          <w:trHeight w:val="1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D47770" w:rsidTr="00D47770">
        <w:trPr>
          <w:trHeight w:val="382"/>
        </w:trPr>
        <w:tc>
          <w:tcPr>
            <w:tcW w:w="8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Автотранспорт и автомобильные дороги</w:t>
            </w:r>
          </w:p>
        </w:tc>
      </w:tr>
      <w:tr w:rsidR="00D47770" w:rsidTr="00D47770">
        <w:trPr>
          <w:trHeight w:val="315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D47770" w:rsidTr="00D47770">
        <w:trPr>
          <w:trHeight w:val="5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ind w:firstLine="209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Предоставление библиотечных услуг, включая:</w:t>
            </w:r>
          </w:p>
          <w:p w:rsidR="00D47770" w:rsidRDefault="00D47770">
            <w:pPr>
              <w:ind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      </w:r>
          </w:p>
          <w:p w:rsidR="00D47770" w:rsidRDefault="00D47770">
            <w:pPr>
              <w:widowControl w:val="0"/>
              <w:autoSpaceDE w:val="0"/>
              <w:autoSpaceDN w:val="0"/>
              <w:adjustRightInd w:val="0"/>
              <w:ind w:firstLine="209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справочно-поисковому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аппарату библиотек, базам 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овская библиотека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января  2012 г.</w:t>
            </w:r>
          </w:p>
        </w:tc>
      </w:tr>
      <w:tr w:rsidR="00D47770" w:rsidTr="00D47770">
        <w:trPr>
          <w:trHeight w:val="8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ind w:firstLine="209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населения муниципального образования РК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МУК «Социально-культурный центр»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овского СМО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января 2012 г.</w:t>
            </w:r>
          </w:p>
        </w:tc>
      </w:tr>
      <w:tr w:rsidR="00D47770" w:rsidTr="00D47770">
        <w:trPr>
          <w:trHeight w:val="369"/>
        </w:trPr>
        <w:tc>
          <w:tcPr>
            <w:tcW w:w="8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47770" w:rsidTr="00D47770">
        <w:trPr>
          <w:trHeight w:val="9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поддержка малоимущих граждан, включая:</w:t>
            </w:r>
          </w:p>
          <w:p w:rsidR="00D47770" w:rsidRDefault="00D47770">
            <w:pPr>
              <w:widowControl w:val="0"/>
              <w:autoSpaceDE w:val="0"/>
              <w:autoSpaceDN w:val="0"/>
              <w:adjustRightInd w:val="0"/>
              <w:ind w:firstLine="232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малоимущим гражданам, проживающим в поселении (в городском округе) и нуждающимся в улучшении жилищных условий, жилых помещений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овского СМО РК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января 2012 г.</w:t>
            </w:r>
          </w:p>
        </w:tc>
      </w:tr>
      <w:tr w:rsidR="00D47770" w:rsidTr="00D47770">
        <w:trPr>
          <w:trHeight w:val="6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ритуальных услуг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овского СМО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января 2012 г.</w:t>
            </w:r>
          </w:p>
        </w:tc>
      </w:tr>
      <w:tr w:rsidR="00D47770" w:rsidTr="00D47770">
        <w:trPr>
          <w:trHeight w:val="315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D47770" w:rsidTr="00D47770">
        <w:trPr>
          <w:trHeight w:val="7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овского СМО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 января 2012 г.</w:t>
            </w:r>
          </w:p>
        </w:tc>
      </w:tr>
      <w:tr w:rsidR="00D47770" w:rsidTr="00D47770">
        <w:trPr>
          <w:trHeight w:val="377"/>
        </w:trPr>
        <w:tc>
          <w:tcPr>
            <w:tcW w:w="8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Недропользование</w:t>
            </w:r>
            <w:proofErr w:type="spellEnd"/>
          </w:p>
        </w:tc>
      </w:tr>
      <w:tr w:rsidR="00D47770" w:rsidTr="00D47770">
        <w:trPr>
          <w:trHeight w:val="84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разрешений на разработку месторождений общераспространенных полезных ископаемых, а также на строительство подземных сооружений местного 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овского СМО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февраля  2012 г.</w:t>
            </w:r>
          </w:p>
        </w:tc>
      </w:tr>
      <w:tr w:rsidR="00D47770" w:rsidTr="00D47770">
        <w:trPr>
          <w:trHeight w:val="413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хозяйство, имущественный комплекс</w:t>
            </w:r>
          </w:p>
        </w:tc>
      </w:tr>
      <w:tr w:rsidR="00D47770" w:rsidTr="00D47770">
        <w:trPr>
          <w:trHeight w:val="107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Сбор, вывоз, утилизация и переработка бытовых и промышленных отходов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овского СМО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февраля  2012 г.</w:t>
            </w:r>
          </w:p>
        </w:tc>
      </w:tr>
      <w:tr w:rsidR="00D47770" w:rsidTr="00D47770">
        <w:trPr>
          <w:trHeight w:val="19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овского СМО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февраля  2012 г.</w:t>
            </w:r>
          </w:p>
        </w:tc>
      </w:tr>
      <w:tr w:rsidR="00D47770" w:rsidTr="00D47770">
        <w:trPr>
          <w:trHeight w:val="315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Торговля</w:t>
            </w:r>
          </w:p>
        </w:tc>
      </w:tr>
      <w:tr w:rsidR="00D47770" w:rsidTr="00D47770">
        <w:trPr>
          <w:trHeight w:val="8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Кировского СМО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февраля  2012 г.</w:t>
            </w:r>
          </w:p>
        </w:tc>
      </w:tr>
      <w:tr w:rsidR="00D47770" w:rsidTr="00D47770">
        <w:trPr>
          <w:trHeight w:val="8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разрешений на торговлю розничными товарами  в черте села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овского СМО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марта  2012 г</w:t>
            </w:r>
          </w:p>
        </w:tc>
      </w:tr>
      <w:tr w:rsidR="00D47770" w:rsidTr="00D47770">
        <w:trPr>
          <w:trHeight w:val="315"/>
        </w:trPr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муниципальные услуги (функции), не включенные в Перечень</w:t>
            </w:r>
          </w:p>
          <w:p w:rsidR="00D47770" w:rsidRDefault="00D47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47770" w:rsidTr="00D47770">
        <w:trPr>
          <w:trHeight w:val="71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овского СМО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7770" w:rsidRDefault="00D477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марта  2012 г.</w:t>
            </w:r>
          </w:p>
        </w:tc>
      </w:tr>
    </w:tbl>
    <w:p w:rsidR="00D47770" w:rsidRDefault="00D47770" w:rsidP="00D47770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793" w:rsidRDefault="00E20793" w:rsidP="00E20793">
      <w:pPr>
        <w:rPr>
          <w:rFonts w:ascii="Times New Roman" w:hAnsi="Times New Roman" w:cs="Times New Roman"/>
        </w:rPr>
      </w:pPr>
    </w:p>
    <w:p w:rsidR="00E20793" w:rsidRDefault="00E20793" w:rsidP="00E20793">
      <w:pPr>
        <w:ind w:left="6096"/>
        <w:rPr>
          <w:rFonts w:ascii="Times New Roman" w:hAnsi="Times New Roman" w:cs="Times New Roman"/>
        </w:rPr>
      </w:pPr>
    </w:p>
    <w:p w:rsidR="00E20793" w:rsidRDefault="00E20793" w:rsidP="00E20793">
      <w:pPr>
        <w:ind w:left="6096"/>
        <w:rPr>
          <w:rFonts w:ascii="Times New Roman" w:hAnsi="Times New Roman" w:cs="Times New Roman"/>
        </w:rPr>
      </w:pPr>
    </w:p>
    <w:p w:rsidR="00B12BD0" w:rsidRDefault="00B12BD0"/>
    <w:sectPr w:rsidR="00B12BD0" w:rsidSect="004B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E20793"/>
    <w:rsid w:val="00154675"/>
    <w:rsid w:val="001F3645"/>
    <w:rsid w:val="004B0522"/>
    <w:rsid w:val="00887C08"/>
    <w:rsid w:val="00961B51"/>
    <w:rsid w:val="00AF5932"/>
    <w:rsid w:val="00B12BD0"/>
    <w:rsid w:val="00BE24F5"/>
    <w:rsid w:val="00CD0EF0"/>
    <w:rsid w:val="00D47770"/>
    <w:rsid w:val="00E2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20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2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11</cp:revision>
  <dcterms:created xsi:type="dcterms:W3CDTF">2022-09-26T10:17:00Z</dcterms:created>
  <dcterms:modified xsi:type="dcterms:W3CDTF">2022-09-26T11:04:00Z</dcterms:modified>
</cp:coreProperties>
</file>