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4B" w:rsidRDefault="004D244B" w:rsidP="004D244B">
      <w:pPr>
        <w:spacing w:before="100" w:before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КИРОВСКОГО СЕЛЬСКОГО МУНИЦИПАЛЬНОГО ОБРАЗОВАНИЯ РЕСПУБЛИКИ КАЛМЫКИЯ</w:t>
      </w:r>
    </w:p>
    <w:p w:rsidR="004D244B" w:rsidRDefault="004D244B" w:rsidP="004D244B">
      <w:pPr>
        <w:spacing w:before="100" w:before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D244B" w:rsidRDefault="004D244B" w:rsidP="004D244B">
      <w:pPr>
        <w:spacing w:before="100" w:beforeAutospacing="1"/>
        <w:rPr>
          <w:b/>
          <w:bCs/>
          <w:sz w:val="26"/>
          <w:szCs w:val="26"/>
        </w:rPr>
      </w:pPr>
    </w:p>
    <w:p w:rsidR="004D244B" w:rsidRDefault="004D244B" w:rsidP="004D244B">
      <w:pPr>
        <w:spacing w:before="100" w:before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</w:t>
      </w:r>
      <w:bookmarkStart w:id="0" w:name="_GoBack"/>
      <w:bookmarkEnd w:id="0"/>
      <w:r w:rsidR="0026452F">
        <w:rPr>
          <w:b/>
          <w:bCs/>
          <w:sz w:val="26"/>
          <w:szCs w:val="26"/>
        </w:rPr>
        <w:t>13» июля  2021</w:t>
      </w:r>
      <w:r>
        <w:rPr>
          <w:b/>
          <w:bCs/>
          <w:sz w:val="26"/>
          <w:szCs w:val="26"/>
        </w:rPr>
        <w:t xml:space="preserve"> г.                        № 13</w:t>
      </w:r>
      <w:r>
        <w:rPr>
          <w:b/>
          <w:bCs/>
          <w:sz w:val="26"/>
          <w:szCs w:val="26"/>
        </w:rPr>
        <w:tab/>
        <w:t xml:space="preserve">                                             п. Кировский</w:t>
      </w:r>
    </w:p>
    <w:p w:rsidR="004D244B" w:rsidRDefault="004D244B" w:rsidP="004D244B">
      <w:pPr>
        <w:jc w:val="right"/>
        <w:rPr>
          <w:b/>
          <w:sz w:val="24"/>
          <w:szCs w:val="24"/>
        </w:rPr>
      </w:pPr>
    </w:p>
    <w:p w:rsidR="004D244B" w:rsidRDefault="004D244B" w:rsidP="004D244B">
      <w:pPr>
        <w:jc w:val="right"/>
        <w:rPr>
          <w:b/>
        </w:rPr>
      </w:pPr>
    </w:p>
    <w:p w:rsidR="004D244B" w:rsidRDefault="004D244B" w:rsidP="004D244B">
      <w:pPr>
        <w:pStyle w:val="a3"/>
        <w:ind w:left="5400"/>
        <w:rPr>
          <w:sz w:val="28"/>
        </w:rPr>
      </w:pPr>
      <w:r>
        <w:rPr>
          <w:sz w:val="28"/>
        </w:rPr>
        <w:t>«Об  исполнении бюджета Кировского сельского муниципального образования Республики Калмыкия за 2 квартал 2021 года»</w:t>
      </w:r>
    </w:p>
    <w:p w:rsidR="004D244B" w:rsidRDefault="004D244B" w:rsidP="004D244B">
      <w:pPr>
        <w:rPr>
          <w:b/>
          <w:sz w:val="24"/>
        </w:rPr>
      </w:pPr>
    </w:p>
    <w:p w:rsidR="004D244B" w:rsidRDefault="004D244B" w:rsidP="004D244B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264,2 Бюджетного кодекса Российской Федерации,</w:t>
      </w:r>
    </w:p>
    <w:p w:rsidR="004D244B" w:rsidRDefault="004D244B" w:rsidP="004D244B">
      <w:pPr>
        <w:pStyle w:val="2"/>
        <w:ind w:firstLine="0"/>
        <w:jc w:val="both"/>
      </w:pPr>
      <w:r>
        <w:t>руководствуясь ст. 56 Устава Кировского сельского муниципального образования Республики Калмыкия</w:t>
      </w:r>
    </w:p>
    <w:p w:rsidR="004D244B" w:rsidRDefault="004D244B" w:rsidP="004D244B">
      <w:pPr>
        <w:pStyle w:val="2"/>
        <w:ind w:firstLine="0"/>
        <w:jc w:val="both"/>
      </w:pPr>
    </w:p>
    <w:p w:rsidR="004D244B" w:rsidRDefault="004D244B" w:rsidP="004D244B">
      <w:pPr>
        <w:pStyle w:val="2"/>
        <w:ind w:firstLine="851"/>
        <w:jc w:val="center"/>
      </w:pPr>
      <w:r>
        <w:t>постановляю:</w:t>
      </w:r>
    </w:p>
    <w:p w:rsidR="004D244B" w:rsidRDefault="004D244B" w:rsidP="004D244B">
      <w:pPr>
        <w:pStyle w:val="2"/>
        <w:ind w:firstLine="851"/>
        <w:jc w:val="center"/>
      </w:pPr>
    </w:p>
    <w:p w:rsidR="004D244B" w:rsidRDefault="004D244B" w:rsidP="004D244B">
      <w:pPr>
        <w:pStyle w:val="2"/>
        <w:ind w:firstLine="0"/>
        <w:jc w:val="both"/>
      </w:pPr>
      <w:r>
        <w:t xml:space="preserve">1.Утвердить отчет об   исполнении бюджета Кировского сельского муниципального образования Республики Калмыкия за 2квартал 2021 года по доходам в сумме 2111,5 тыс. руб., по расходам в сумме  1075,5 тыс. руб.Дефицит бюджета составляет </w:t>
      </w:r>
      <w:proofErr w:type="spellStart"/>
      <w:r>
        <w:t>т.р</w:t>
      </w:r>
      <w:proofErr w:type="spellEnd"/>
    </w:p>
    <w:p w:rsidR="004D244B" w:rsidRDefault="004D244B" w:rsidP="004D244B">
      <w:pPr>
        <w:pStyle w:val="2"/>
        <w:ind w:firstLine="851"/>
        <w:jc w:val="both"/>
      </w:pPr>
      <w:r>
        <w:t>1.1 Утвердить отчет об исполнении бюджета Кировского СМО РК по кодам классификации доходов за 2 квартал 2021 года согласно приложению №1</w:t>
      </w:r>
    </w:p>
    <w:p w:rsidR="004D244B" w:rsidRDefault="004D244B" w:rsidP="004D244B">
      <w:pPr>
        <w:pStyle w:val="2"/>
        <w:ind w:firstLine="851"/>
        <w:jc w:val="both"/>
      </w:pPr>
      <w:r>
        <w:t>1.2 исполнение бюджетных ассигнований из бюджета Кировского СМО РК по разделам ,подразделам, целевым статьям и видам расходов классификации расходов за 2квартал 2021 года согласно приложению №2.</w:t>
      </w:r>
    </w:p>
    <w:p w:rsidR="004D244B" w:rsidRDefault="004D244B" w:rsidP="004D244B">
      <w:pPr>
        <w:pStyle w:val="2"/>
        <w:ind w:firstLine="851"/>
        <w:jc w:val="both"/>
      </w:pPr>
    </w:p>
    <w:p w:rsidR="004D244B" w:rsidRDefault="004D244B" w:rsidP="004D244B">
      <w:pPr>
        <w:pStyle w:val="2"/>
        <w:ind w:firstLine="851"/>
        <w:jc w:val="both"/>
      </w:pPr>
      <w:r>
        <w:t>1.3 исполнение источников финансирования дефицита бюджета Кировского СМО РК за 2 квартал 2021 года согласно приложению №3.</w:t>
      </w:r>
    </w:p>
    <w:p w:rsidR="004D244B" w:rsidRDefault="004D244B" w:rsidP="004D244B">
      <w:pPr>
        <w:pStyle w:val="2"/>
        <w:ind w:firstLine="851"/>
        <w:jc w:val="both"/>
      </w:pPr>
    </w:p>
    <w:p w:rsidR="004D244B" w:rsidRDefault="004D244B" w:rsidP="004D244B">
      <w:pPr>
        <w:pStyle w:val="2"/>
        <w:ind w:firstLine="851"/>
        <w:jc w:val="both"/>
        <w:rPr>
          <w:b/>
        </w:rPr>
      </w:pPr>
      <w:r>
        <w:t>2. Данное постановление подлежит опубликованию в газете «</w:t>
      </w:r>
      <w:proofErr w:type="spellStart"/>
      <w:r>
        <w:t>Сарпинский</w:t>
      </w:r>
      <w:proofErr w:type="spellEnd"/>
      <w:r>
        <w:t xml:space="preserve"> вестник».</w:t>
      </w:r>
    </w:p>
    <w:p w:rsidR="004D244B" w:rsidRDefault="004D244B" w:rsidP="004D244B">
      <w:pPr>
        <w:ind w:left="720" w:firstLine="851"/>
        <w:jc w:val="both"/>
        <w:rPr>
          <w:b/>
          <w:sz w:val="28"/>
        </w:rPr>
      </w:pPr>
    </w:p>
    <w:p w:rsidR="004D244B" w:rsidRDefault="004D244B" w:rsidP="004D244B">
      <w:pPr>
        <w:ind w:left="720" w:firstLine="851"/>
        <w:jc w:val="both"/>
        <w:rPr>
          <w:b/>
          <w:sz w:val="28"/>
        </w:rPr>
      </w:pPr>
    </w:p>
    <w:p w:rsidR="004D244B" w:rsidRDefault="004D244B" w:rsidP="004D244B">
      <w:pPr>
        <w:ind w:firstLine="348"/>
        <w:jc w:val="both"/>
        <w:rPr>
          <w:b/>
          <w:sz w:val="28"/>
        </w:rPr>
      </w:pPr>
      <w:r>
        <w:rPr>
          <w:b/>
          <w:sz w:val="28"/>
        </w:rPr>
        <w:lastRenderedPageBreak/>
        <w:t>Глава Кировского сельского</w:t>
      </w:r>
    </w:p>
    <w:p w:rsidR="004D244B" w:rsidRDefault="004D244B" w:rsidP="004D244B">
      <w:pPr>
        <w:ind w:firstLine="348"/>
        <w:jc w:val="both"/>
        <w:rPr>
          <w:b/>
          <w:sz w:val="28"/>
        </w:rPr>
      </w:pPr>
      <w:r>
        <w:rPr>
          <w:b/>
          <w:sz w:val="28"/>
        </w:rPr>
        <w:t xml:space="preserve"> муниципального образования</w:t>
      </w:r>
    </w:p>
    <w:p w:rsidR="004D244B" w:rsidRDefault="004D244B" w:rsidP="004D244B">
      <w:pPr>
        <w:ind w:firstLine="348"/>
        <w:jc w:val="both"/>
        <w:rPr>
          <w:b/>
          <w:sz w:val="28"/>
        </w:rPr>
      </w:pPr>
      <w:r>
        <w:rPr>
          <w:b/>
          <w:sz w:val="28"/>
        </w:rPr>
        <w:t>Республики Калмыкия  (</w:t>
      </w:r>
      <w:proofErr w:type="spellStart"/>
      <w:r>
        <w:rPr>
          <w:b/>
          <w:sz w:val="28"/>
        </w:rPr>
        <w:t>ахлачи</w:t>
      </w:r>
      <w:proofErr w:type="spellEnd"/>
      <w:r>
        <w:rPr>
          <w:b/>
          <w:sz w:val="28"/>
        </w:rPr>
        <w:t xml:space="preserve">)                                                 </w:t>
      </w:r>
      <w:proofErr w:type="spellStart"/>
      <w:r>
        <w:rPr>
          <w:b/>
          <w:sz w:val="28"/>
        </w:rPr>
        <w:t>И.С.Стульнев</w:t>
      </w:r>
      <w:proofErr w:type="spellEnd"/>
    </w:p>
    <w:p w:rsidR="00F92A0D" w:rsidRDefault="00F92A0D" w:rsidP="00F92A0D">
      <w:pPr>
        <w:jc w:val="center"/>
        <w:rPr>
          <w:b/>
        </w:rPr>
      </w:pPr>
      <w:r>
        <w:rPr>
          <w:b/>
        </w:rPr>
        <w:t>ИСПОЛНЕНИЕ БЮДЖЕТА АДМИНИСТРАЦИИ</w:t>
      </w:r>
    </w:p>
    <w:p w:rsidR="00F92A0D" w:rsidRDefault="00F92A0D" w:rsidP="00F92A0D">
      <w:pPr>
        <w:jc w:val="center"/>
        <w:rPr>
          <w:b/>
        </w:rPr>
      </w:pPr>
      <w:r>
        <w:rPr>
          <w:b/>
        </w:rPr>
        <w:t>КИРОВСКОГО СМО РК</w:t>
      </w:r>
    </w:p>
    <w:p w:rsidR="00F92A0D" w:rsidRDefault="00F92A0D" w:rsidP="00F92A0D"/>
    <w:p w:rsidR="00F92A0D" w:rsidRDefault="00F92A0D" w:rsidP="00F92A0D"/>
    <w:p w:rsidR="00F92A0D" w:rsidRDefault="00F92A0D" w:rsidP="00F92A0D">
      <w:pPr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</w:t>
      </w:r>
    </w:p>
    <w:p w:rsidR="00F92A0D" w:rsidRDefault="00F92A0D" w:rsidP="00F92A0D">
      <w:pPr>
        <w:jc w:val="center"/>
      </w:pPr>
      <w:r>
        <w:t>за 2квартал 2021 год по Кировскому СМО РК</w:t>
      </w:r>
    </w:p>
    <w:p w:rsidR="00F92A0D" w:rsidRDefault="00F92A0D" w:rsidP="00F92A0D">
      <w:pPr>
        <w:jc w:val="center"/>
      </w:pPr>
    </w:p>
    <w:p w:rsidR="00F92A0D" w:rsidRDefault="00F92A0D" w:rsidP="00F92A0D">
      <w:r>
        <w:t xml:space="preserve">Бюджет Кировского СМО за 2 квартал 2021 года по доходам исполнен в сумме </w:t>
      </w:r>
    </w:p>
    <w:p w:rsidR="00F92A0D" w:rsidRDefault="00F92A0D" w:rsidP="00F92A0D">
      <w:r>
        <w:t xml:space="preserve">2111,5тыс. руб.                                                                                                                                        Расходная часть бюджета исполнена в сумме 1075,5 тыс. руб. оплата труда  с </w:t>
      </w:r>
    </w:p>
    <w:p w:rsidR="00F92A0D" w:rsidRDefault="00F92A0D" w:rsidP="00F92A0D">
      <w:r>
        <w:t xml:space="preserve">начислениями на оплату труда в общем объеме расходов составляет 560,3 тыс. руб. </w:t>
      </w:r>
    </w:p>
    <w:p w:rsidR="00F92A0D" w:rsidRDefault="00F92A0D" w:rsidP="00F92A0D">
      <w:r>
        <w:t>или 52,1% . Численность муниципальных служащих составляет 2 человека. Расходы на содержание органов местного самоуправления составили 633,7тыс. руб. или 58,9% от общего объема расходов., в т.ч. расходы на оплату труда с начислениями составляют 430,1тыс. руб.</w:t>
      </w:r>
    </w:p>
    <w:p w:rsidR="00F92A0D" w:rsidRDefault="00F92A0D" w:rsidP="00F92A0D">
      <w:r>
        <w:t xml:space="preserve">Расходы на содержание учреждений культуры составляют  134,8тыс. руб. или 12,5 % от общего объема расходов, в том числе на оплату труда с начислениями 130,2тыс. руб. </w:t>
      </w:r>
    </w:p>
    <w:p w:rsidR="00F92A0D" w:rsidRDefault="00F92A0D" w:rsidP="00F92A0D">
      <w:r>
        <w:t>или 12,1 %. Численность работников культуры составляет 2человека.</w:t>
      </w:r>
    </w:p>
    <w:p w:rsidR="00F92A0D" w:rsidRDefault="00F92A0D" w:rsidP="00F92A0D"/>
    <w:p w:rsidR="00F92A0D" w:rsidRDefault="00F92A0D" w:rsidP="00F92A0D"/>
    <w:p w:rsidR="00F92A0D" w:rsidRDefault="00F92A0D" w:rsidP="00F92A0D"/>
    <w:p w:rsidR="00F92A0D" w:rsidRDefault="00F92A0D" w:rsidP="00F92A0D"/>
    <w:p w:rsidR="00AF6028" w:rsidRDefault="00F92A0D" w:rsidP="00AF6028">
      <w:pPr>
        <w:jc w:val="center"/>
        <w:rPr>
          <w:b/>
        </w:rPr>
      </w:pPr>
      <w:r>
        <w:t xml:space="preserve">         Глава администрации Кировского СМО РК                                    </w:t>
      </w:r>
      <w:proofErr w:type="spellStart"/>
      <w:r>
        <w:t>Стульнев</w:t>
      </w:r>
      <w:proofErr w:type="spellEnd"/>
      <w:r>
        <w:t xml:space="preserve"> И.С.</w:t>
      </w:r>
      <w:r w:rsidR="00AF6028" w:rsidRPr="00AF6028">
        <w:rPr>
          <w:b/>
        </w:rPr>
        <w:t xml:space="preserve"> </w:t>
      </w:r>
      <w:r w:rsidR="00AF6028">
        <w:rPr>
          <w:b/>
        </w:rPr>
        <w:t>ПОЯСНИТЕЛЬНАЯ ЗАПИСКА</w:t>
      </w:r>
    </w:p>
    <w:p w:rsidR="00AF6028" w:rsidRDefault="00AF6028" w:rsidP="00AF6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AF6028" w:rsidRDefault="00AF6028" w:rsidP="00AF6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СМО РК «Об исполнении</w:t>
      </w:r>
    </w:p>
    <w:p w:rsidR="00AF6028" w:rsidRDefault="00AF6028" w:rsidP="00AF6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Кировского СМО РК</w:t>
      </w:r>
    </w:p>
    <w:p w:rsidR="00AF6028" w:rsidRDefault="00AF6028" w:rsidP="00AF6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2 квартал 2021 год»</w:t>
      </w:r>
    </w:p>
    <w:p w:rsidR="00AF6028" w:rsidRDefault="00AF6028" w:rsidP="00AF6028">
      <w:pPr>
        <w:rPr>
          <w:b/>
          <w:sz w:val="24"/>
          <w:szCs w:val="24"/>
        </w:rPr>
      </w:pPr>
    </w:p>
    <w:p w:rsidR="00AF6028" w:rsidRDefault="00AF6028" w:rsidP="00AF6028">
      <w:r>
        <w:t>Бюджет Кировского СМО  на 2 квартал 2021 год по доходам исполнен  в сумме 2111,5тыс.руб. налоговые и неналоговые доходы исполнены в сумме  1970,5тыс.руб.,при плановых назначениях  1417,4 тыс.руб. выполнение составило 139,0%.Доля налоговых и неналоговых доходов в общем объеме доходов составляет 93,3%  в том числе :</w:t>
      </w:r>
    </w:p>
    <w:p w:rsidR="00AF6028" w:rsidRDefault="00AF6028" w:rsidP="00AF6028">
      <w:r>
        <w:t xml:space="preserve">   Налог на доходы физических лиц            197,1тыс.руб.</w:t>
      </w:r>
    </w:p>
    <w:p w:rsidR="00AF6028" w:rsidRDefault="00AF6028" w:rsidP="00AF6028">
      <w:r>
        <w:t xml:space="preserve">   Земельный налог                                        1353,7тыс.руб.</w:t>
      </w:r>
    </w:p>
    <w:p w:rsidR="00AF6028" w:rsidRDefault="00AF6028" w:rsidP="00AF6028">
      <w:r>
        <w:t xml:space="preserve">   ЕСХН                                                           390,7тыс.руб.   </w:t>
      </w:r>
    </w:p>
    <w:p w:rsidR="00AF6028" w:rsidRDefault="00AF6028" w:rsidP="00AF6028">
      <w:r>
        <w:t xml:space="preserve">   Госпошлина                                                0,0тыс.руб.</w:t>
      </w:r>
    </w:p>
    <w:p w:rsidR="00AF6028" w:rsidRDefault="00AF6028" w:rsidP="00AF6028">
      <w:r>
        <w:t xml:space="preserve">   Штрафы                                                       0,0 </w:t>
      </w:r>
      <w:proofErr w:type="spellStart"/>
      <w:r>
        <w:t>тыс.руб</w:t>
      </w:r>
      <w:proofErr w:type="spellEnd"/>
    </w:p>
    <w:p w:rsidR="00AF6028" w:rsidRDefault="00AF6028" w:rsidP="00AF6028">
      <w:r>
        <w:t xml:space="preserve">   Налог на имущество </w:t>
      </w:r>
      <w:proofErr w:type="spellStart"/>
      <w:r>
        <w:t>ф-л</w:t>
      </w:r>
      <w:proofErr w:type="spellEnd"/>
      <w:r>
        <w:t xml:space="preserve">                           29,0 тыс. руб.</w:t>
      </w:r>
    </w:p>
    <w:p w:rsidR="00AF6028" w:rsidRDefault="00AF6028" w:rsidP="00AF6028">
      <w:r>
        <w:t xml:space="preserve">   Межбюджетные трансферты                    0,0    тыс. руб.</w:t>
      </w:r>
    </w:p>
    <w:p w:rsidR="00AF6028" w:rsidRDefault="00AF6028" w:rsidP="00AF6028">
      <w:r>
        <w:t xml:space="preserve"> </w:t>
      </w:r>
    </w:p>
    <w:p w:rsidR="00AF6028" w:rsidRDefault="00AF6028" w:rsidP="00AF6028">
      <w:r>
        <w:t>Доходная часть бюджета за 2 квартал 2021 год по сравнению с  соответствующим периодом 2021года увеличилась на 1218,6тыс.руб.:</w:t>
      </w:r>
    </w:p>
    <w:p w:rsidR="00AF6028" w:rsidRDefault="00AF6028" w:rsidP="00AF6028">
      <w:r>
        <w:t>Поступление ЕСХН увеличился по сравнению с 2020годом на 220,6тыс. руб.</w:t>
      </w:r>
    </w:p>
    <w:p w:rsidR="00AF6028" w:rsidRDefault="00AF6028" w:rsidP="00AF6028">
      <w:r>
        <w:t>Поступление по налогу НДФЛ по сравнению с 2020 годом увеличился  на 41,3тыс. руб.Поступление земельного налога увеличился на 665,8тыс. руб. по сравнению с 2020годом..Налог на имущество физических лиц увеличился на 29,0тыс. руб.по сравнению с 1 кварталом 2020 г.</w:t>
      </w:r>
    </w:p>
    <w:p w:rsidR="00AF6028" w:rsidRDefault="00AF6028" w:rsidP="00AF6028">
      <w:r>
        <w:t>Субвенции бюджетам поселений на осуществление первичного воинского учета на территориях, где отсутствуют военные комиссариаты увеличились на 7,1т.р.</w:t>
      </w:r>
    </w:p>
    <w:p w:rsidR="00AF6028" w:rsidRDefault="00AF6028" w:rsidP="00AF6028">
      <w: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соответствии с заключенными соглашениями составляют на 30,0тыс. руб.</w:t>
      </w:r>
    </w:p>
    <w:p w:rsidR="00AF6028" w:rsidRDefault="00AF6028" w:rsidP="00AF6028">
      <w:pPr>
        <w:pStyle w:val="2"/>
        <w:ind w:firstLine="0"/>
        <w:jc w:val="both"/>
        <w:rPr>
          <w:sz w:val="24"/>
        </w:rPr>
      </w:pPr>
      <w:r>
        <w:rPr>
          <w:sz w:val="24"/>
        </w:rPr>
        <w:t>Расходная часть бюджета Кировского СМО  составила в сумме 1075,5тыс.руб.</w:t>
      </w:r>
    </w:p>
    <w:p w:rsidR="00AF6028" w:rsidRDefault="00AF6028" w:rsidP="00AF6028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Структура расходов состоит из: </w:t>
      </w:r>
    </w:p>
    <w:p w:rsidR="00AF6028" w:rsidRDefault="00AF6028" w:rsidP="00AF6028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общегосударственные расходы – 633,7тыс.руб. или 58,9%,</w:t>
      </w:r>
    </w:p>
    <w:p w:rsidR="00AF6028" w:rsidRDefault="00AF6028" w:rsidP="00AF6028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национальная оборона – 49,5т.р или 4,6%</w:t>
      </w:r>
    </w:p>
    <w:p w:rsidR="00AF6028" w:rsidRDefault="00AF6028" w:rsidP="00AF6028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национальная экономика- 112,6 т.р. или 10,5%</w:t>
      </w:r>
    </w:p>
    <w:p w:rsidR="00AF6028" w:rsidRDefault="00AF6028" w:rsidP="00AF6028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культура – 134,8тыс.руб. или 12,5%       </w:t>
      </w:r>
    </w:p>
    <w:p w:rsidR="00AF6028" w:rsidRDefault="00AF6028" w:rsidP="00AF6028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Оплата труда с начислениями на оплату труда в общем объеме расходов составляет –560,3тыс.руб.или 52,1 %.</w:t>
      </w:r>
    </w:p>
    <w:p w:rsidR="00AF6028" w:rsidRDefault="00AF6028" w:rsidP="00AF6028">
      <w:pPr>
        <w:pStyle w:val="2"/>
        <w:ind w:firstLine="0"/>
        <w:jc w:val="both"/>
        <w:rPr>
          <w:sz w:val="24"/>
        </w:rPr>
      </w:pPr>
      <w:r>
        <w:rPr>
          <w:sz w:val="24"/>
        </w:rPr>
        <w:t>Численность работников на 01.07.2021 года составляет 4человека, в т.ч. муниципальных служащих 2 человека.</w:t>
      </w:r>
    </w:p>
    <w:p w:rsidR="00AF6028" w:rsidRDefault="00AF6028" w:rsidP="00AF6028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   Кредиторской  задолженности Кировское СМО на 01.07.2021 года не  имеет . Во 2 квартале 2021 года выплата заработной платы и оплата коммунальных услуг проводилась </w:t>
      </w:r>
      <w:r>
        <w:rPr>
          <w:sz w:val="24"/>
        </w:rPr>
        <w:lastRenderedPageBreak/>
        <w:t xml:space="preserve">вовремя, задолженности перед персоналом организации по заработной плате и оплате коммунальных услуг нет.  </w:t>
      </w:r>
    </w:p>
    <w:p w:rsidR="00AF6028" w:rsidRDefault="00AF6028" w:rsidP="00AF6028">
      <w:pPr>
        <w:rPr>
          <w:sz w:val="24"/>
        </w:rPr>
      </w:pPr>
    </w:p>
    <w:p w:rsidR="00F92A0D" w:rsidRDefault="00F92A0D" w:rsidP="00F92A0D"/>
    <w:p w:rsidR="00AF6028" w:rsidRDefault="00AF6028" w:rsidP="00F92A0D"/>
    <w:p w:rsidR="008147C2" w:rsidRDefault="008147C2"/>
    <w:sectPr w:rsidR="008147C2" w:rsidSect="0090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244B"/>
    <w:rsid w:val="00022AF7"/>
    <w:rsid w:val="0026452F"/>
    <w:rsid w:val="004D244B"/>
    <w:rsid w:val="00615E15"/>
    <w:rsid w:val="008147C2"/>
    <w:rsid w:val="00900B88"/>
    <w:rsid w:val="00AF6028"/>
    <w:rsid w:val="00F9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D244B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244B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244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244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9</cp:revision>
  <cp:lastPrinted>2021-07-19T09:19:00Z</cp:lastPrinted>
  <dcterms:created xsi:type="dcterms:W3CDTF">2021-07-19T09:15:00Z</dcterms:created>
  <dcterms:modified xsi:type="dcterms:W3CDTF">2021-07-19T09:19:00Z</dcterms:modified>
</cp:coreProperties>
</file>