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8F" w:rsidRDefault="001F148F" w:rsidP="001F1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F148F" w:rsidRDefault="001F148F" w:rsidP="001F1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Кировского</w:t>
      </w:r>
    </w:p>
    <w:p w:rsidR="001F148F" w:rsidRDefault="001F148F" w:rsidP="001F1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муниципального образования</w:t>
      </w:r>
    </w:p>
    <w:p w:rsidR="001F148F" w:rsidRDefault="001F148F" w:rsidP="001F148F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Республики Калмыкия</w:t>
      </w:r>
    </w:p>
    <w:tbl>
      <w:tblPr>
        <w:tblW w:w="11295" w:type="dxa"/>
        <w:tblInd w:w="-11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1295"/>
      </w:tblGrid>
      <w:tr w:rsidR="001F148F" w:rsidTr="001F148F">
        <w:trPr>
          <w:trHeight w:val="184"/>
        </w:trPr>
        <w:tc>
          <w:tcPr>
            <w:tcW w:w="11299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1F148F" w:rsidRDefault="001F148F">
            <w:pPr>
              <w:ind w:left="46" w:hanging="4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F148F" w:rsidRDefault="001F148F" w:rsidP="001F148F">
      <w:pPr>
        <w:ind w:right="21"/>
        <w:rPr>
          <w:rFonts w:ascii="Calibri" w:hAnsi="Calibri"/>
          <w:b/>
          <w:sz w:val="26"/>
          <w:szCs w:val="26"/>
        </w:rPr>
      </w:pPr>
    </w:p>
    <w:p w:rsidR="001F148F" w:rsidRDefault="001F148F" w:rsidP="001F148F">
      <w:pPr>
        <w:ind w:right="21"/>
        <w:rPr>
          <w:rFonts w:ascii="Times New Roman" w:hAnsi="Times New Roman"/>
        </w:rPr>
      </w:pPr>
      <w:r>
        <w:rPr>
          <w:b/>
          <w:sz w:val="26"/>
          <w:szCs w:val="26"/>
        </w:rPr>
        <w:t xml:space="preserve">« 26  »     августа     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6"/>
            <w:szCs w:val="26"/>
          </w:rPr>
          <w:t>2021 г</w:t>
        </w:r>
      </w:smartTag>
      <w:r>
        <w:rPr>
          <w:b/>
          <w:sz w:val="26"/>
          <w:szCs w:val="26"/>
        </w:rPr>
        <w:t>.            № 24/1                                    пос. Кировский</w:t>
      </w:r>
    </w:p>
    <w:p w:rsidR="001F148F" w:rsidRDefault="001F148F" w:rsidP="001F148F">
      <w:pPr>
        <w:jc w:val="center"/>
      </w:pPr>
    </w:p>
    <w:p w:rsidR="001F148F" w:rsidRDefault="001F148F" w:rsidP="001F148F">
      <w:pPr>
        <w:pStyle w:val="HEADERTEXT"/>
        <w:ind w:left="3119"/>
        <w:jc w:val="both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«Об утверждении порядка создания координационных или совещательных органов в области развития малого и среднего предпринимательства на территории Кировского сельского муниципального образования Республики Калмыкия»</w:t>
      </w:r>
    </w:p>
    <w:p w:rsidR="001F148F" w:rsidRDefault="001F148F" w:rsidP="001F148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1F148F" w:rsidRDefault="001F148F" w:rsidP="001F14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24.07.2007 N 209-ФЗ "О развитии малого и среднего предпринимательства в Российской Федерации", Федеральным законом от 06.10.2003 № 131-ФЗ «Об общих принципах организации местного самоуправления в Российской Федерации», Уставом Кировского сельского муниципального образования Республики Калмыкия, собрание депутатов Кировского сельского муниципального образования Республики Калмыкия</w:t>
      </w:r>
    </w:p>
    <w:p w:rsidR="001F148F" w:rsidRDefault="001F148F" w:rsidP="001F148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РЕШИЛО:</w:t>
      </w:r>
    </w:p>
    <w:p w:rsidR="001F148F" w:rsidRDefault="001F148F" w:rsidP="001F148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</w:p>
    <w:p w:rsidR="001F148F" w:rsidRDefault="001F148F" w:rsidP="001F148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Утвердить </w:t>
      </w:r>
      <w:hyperlink r:id="rId5" w:anchor="P27" w:history="1">
        <w:r>
          <w:rPr>
            <w:rStyle w:val="a3"/>
            <w:rFonts w:eastAsia="Calibri"/>
            <w:sz w:val="26"/>
            <w:szCs w:val="26"/>
            <w:lang w:eastAsia="en-US"/>
          </w:rPr>
          <w:t>Порядок</w:t>
        </w:r>
      </w:hyperlink>
      <w:r>
        <w:rPr>
          <w:rFonts w:eastAsia="Calibri"/>
          <w:sz w:val="26"/>
          <w:szCs w:val="26"/>
          <w:lang w:eastAsia="en-US"/>
        </w:rPr>
        <w:t xml:space="preserve">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sz w:val="26"/>
          <w:szCs w:val="26"/>
        </w:rPr>
        <w:t>Кировского сельского муниципального образования Республики Калмыкия</w:t>
      </w:r>
      <w:r>
        <w:rPr>
          <w:rFonts w:eastAsia="Calibri"/>
          <w:sz w:val="26"/>
          <w:szCs w:val="26"/>
          <w:lang w:eastAsia="en-US"/>
        </w:rPr>
        <w:t xml:space="preserve"> согласно </w:t>
      </w:r>
      <w:r>
        <w:rPr>
          <w:sz w:val="26"/>
          <w:szCs w:val="26"/>
        </w:rPr>
        <w:t>приложению № 1 к настоящему постановлению</w:t>
      </w:r>
      <w:r>
        <w:rPr>
          <w:rFonts w:eastAsia="Calibri"/>
          <w:sz w:val="26"/>
          <w:szCs w:val="26"/>
          <w:lang w:eastAsia="en-US"/>
        </w:rPr>
        <w:t>.</w:t>
      </w:r>
    </w:p>
    <w:p w:rsidR="001F148F" w:rsidRDefault="001F148F" w:rsidP="001F148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Обнародовать (опубликовать) настоящее решение на официальном сайте администрации Кировского сельского муниципального образования Республики Калмыкия в информационно-телекоммуникационной сети «Интернет».</w:t>
      </w:r>
    </w:p>
    <w:p w:rsidR="001F148F" w:rsidRDefault="001F148F" w:rsidP="001F148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40" w:firstLine="709"/>
        <w:contextualSpacing/>
        <w:jc w:val="both"/>
        <w:rPr>
          <w:rFonts w:eastAsia="Times New Roman"/>
          <w:bCs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Решение вступает в силу со дня его официального опубликования (обнародования).</w:t>
      </w:r>
      <w:r>
        <w:rPr>
          <w:bCs/>
          <w:sz w:val="26"/>
          <w:szCs w:val="26"/>
        </w:rPr>
        <w:t xml:space="preserve"> </w:t>
      </w:r>
    </w:p>
    <w:p w:rsidR="001F148F" w:rsidRDefault="001F148F" w:rsidP="001F148F">
      <w:pPr>
        <w:tabs>
          <w:tab w:val="left" w:pos="993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Собрания депутатов </w:t>
      </w:r>
    </w:p>
    <w:p w:rsidR="001F148F" w:rsidRDefault="001F148F" w:rsidP="001F148F">
      <w:pPr>
        <w:tabs>
          <w:tab w:val="left" w:pos="993"/>
        </w:tabs>
        <w:rPr>
          <w:sz w:val="26"/>
          <w:szCs w:val="26"/>
        </w:rPr>
      </w:pPr>
      <w:r>
        <w:rPr>
          <w:bCs/>
          <w:iCs/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сельского муниципального </w:t>
      </w:r>
    </w:p>
    <w:p w:rsidR="001F148F" w:rsidRDefault="001F148F" w:rsidP="001F148F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образования Республики Калмыкия                                                 </w:t>
      </w:r>
      <w:proofErr w:type="spellStart"/>
      <w:r>
        <w:rPr>
          <w:sz w:val="26"/>
          <w:szCs w:val="26"/>
        </w:rPr>
        <w:t>В.В.Куксин</w:t>
      </w:r>
      <w:proofErr w:type="spellEnd"/>
    </w:p>
    <w:p w:rsidR="001F148F" w:rsidRDefault="001F148F" w:rsidP="001F148F">
      <w:pPr>
        <w:tabs>
          <w:tab w:val="left" w:pos="993"/>
        </w:tabs>
        <w:jc w:val="right"/>
        <w:rPr>
          <w:bCs/>
          <w:sz w:val="26"/>
          <w:szCs w:val="26"/>
        </w:rPr>
      </w:pPr>
    </w:p>
    <w:p w:rsidR="001F148F" w:rsidRDefault="001F148F" w:rsidP="001F148F">
      <w:pPr>
        <w:tabs>
          <w:tab w:val="left" w:pos="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r>
        <w:rPr>
          <w:bCs/>
          <w:iCs/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сельского </w:t>
      </w:r>
    </w:p>
    <w:p w:rsidR="001F148F" w:rsidRDefault="001F148F" w:rsidP="001F148F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1F148F" w:rsidRDefault="001F148F" w:rsidP="001F148F">
      <w:pPr>
        <w:tabs>
          <w:tab w:val="left" w:pos="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РеспубликиКалмыкия</w:t>
      </w:r>
      <w:proofErr w:type="spellEnd"/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ахлачи</w:t>
      </w:r>
      <w:proofErr w:type="spellEnd"/>
      <w:r>
        <w:rPr>
          <w:sz w:val="26"/>
          <w:szCs w:val="26"/>
        </w:rPr>
        <w:t xml:space="preserve">)                                                             </w:t>
      </w:r>
      <w:proofErr w:type="spellStart"/>
      <w:r>
        <w:rPr>
          <w:sz w:val="26"/>
          <w:szCs w:val="26"/>
        </w:rPr>
        <w:t>И.С.Стульнев</w:t>
      </w:r>
      <w:proofErr w:type="spellEnd"/>
    </w:p>
    <w:p w:rsidR="001F148F" w:rsidRDefault="001F148F" w:rsidP="001F148F">
      <w:pPr>
        <w:jc w:val="center"/>
        <w:rPr>
          <w:sz w:val="26"/>
          <w:szCs w:val="26"/>
        </w:rPr>
      </w:pPr>
    </w:p>
    <w:p w:rsidR="001F148F" w:rsidRDefault="001F148F" w:rsidP="001F148F">
      <w:pPr>
        <w:jc w:val="center"/>
        <w:rPr>
          <w:sz w:val="26"/>
          <w:szCs w:val="26"/>
        </w:rPr>
      </w:pPr>
    </w:p>
    <w:p w:rsidR="001F148F" w:rsidRDefault="001F148F" w:rsidP="001F148F">
      <w:pPr>
        <w:jc w:val="center"/>
        <w:rPr>
          <w:sz w:val="26"/>
          <w:szCs w:val="26"/>
        </w:rPr>
      </w:pPr>
    </w:p>
    <w:p w:rsidR="001F148F" w:rsidRDefault="001F148F" w:rsidP="001F148F">
      <w:pPr>
        <w:jc w:val="center"/>
        <w:rPr>
          <w:sz w:val="26"/>
          <w:szCs w:val="26"/>
        </w:rPr>
      </w:pPr>
    </w:p>
    <w:p w:rsidR="001F148F" w:rsidRDefault="001F148F" w:rsidP="001F148F">
      <w:pPr>
        <w:jc w:val="center"/>
        <w:rPr>
          <w:sz w:val="26"/>
          <w:szCs w:val="26"/>
        </w:rPr>
      </w:pPr>
    </w:p>
    <w:p w:rsidR="001F148F" w:rsidRDefault="001F148F" w:rsidP="001F148F">
      <w:pPr>
        <w:spacing w:before="100" w:beforeAutospacing="1" w:after="100" w:afterAutospacing="1"/>
        <w:contextualSpacing/>
        <w:jc w:val="right"/>
        <w:rPr>
          <w:sz w:val="20"/>
          <w:szCs w:val="20"/>
        </w:rPr>
      </w:pPr>
      <w:r>
        <w:t>Приложение  № 1</w:t>
      </w:r>
    </w:p>
    <w:p w:rsidR="001F148F" w:rsidRDefault="001F148F" w:rsidP="001F148F">
      <w:pPr>
        <w:spacing w:before="100" w:beforeAutospacing="1" w:after="100" w:afterAutospacing="1"/>
        <w:contextualSpacing/>
        <w:jc w:val="right"/>
        <w:rPr>
          <w:bCs/>
        </w:rPr>
      </w:pPr>
      <w:r>
        <w:rPr>
          <w:bCs/>
        </w:rPr>
        <w:t xml:space="preserve">к решению Собрания депутатов </w:t>
      </w:r>
    </w:p>
    <w:p w:rsidR="001F148F" w:rsidRDefault="001F148F" w:rsidP="001F148F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</w:rPr>
        <w:t>Кировского СМО РК</w:t>
      </w:r>
    </w:p>
    <w:p w:rsidR="001F148F" w:rsidRDefault="001F148F" w:rsidP="001F148F">
      <w:pPr>
        <w:spacing w:before="100" w:beforeAutospacing="1" w:after="100" w:afterAutospacing="1"/>
        <w:contextualSpacing/>
        <w:jc w:val="right"/>
        <w:rPr>
          <w:bCs/>
        </w:rPr>
      </w:pPr>
      <w:r>
        <w:rPr>
          <w:bCs/>
        </w:rPr>
        <w:t>№   24/1     от «26   »     08   2021 г.</w:t>
      </w:r>
    </w:p>
    <w:p w:rsidR="001F148F" w:rsidRDefault="001F148F" w:rsidP="001F148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</w:t>
      </w:r>
    </w:p>
    <w:p w:rsidR="001F148F" w:rsidRDefault="001F148F" w:rsidP="001F148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создания координационных или совещательных</w:t>
      </w:r>
    </w:p>
    <w:p w:rsidR="001F148F" w:rsidRDefault="001F148F" w:rsidP="001F148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органов в области развития малого и среднего предпринимательства </w:t>
      </w:r>
    </w:p>
    <w:p w:rsidR="001F148F" w:rsidRDefault="001F148F" w:rsidP="001F148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на территории Кировского сельского муниципального образования </w:t>
      </w:r>
    </w:p>
    <w:p w:rsidR="001F148F" w:rsidRDefault="001F148F" w:rsidP="001F148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Республики Калмыкия</w:t>
      </w:r>
    </w:p>
    <w:p w:rsidR="001F148F" w:rsidRDefault="001F148F" w:rsidP="001F148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F148F" w:rsidRDefault="001F148F" w:rsidP="001F148F">
      <w:pPr>
        <w:pStyle w:val="FORMATTEX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порядок создания координационных или совещательных органов в области развития малого и среднего предпринимательства на территории Кировского сельского муниципального образования Республики Калмыкия (далее - Порядок) определяет цели, условия и процедуру создания координационного или совещательного органа в области развития малого и среднего предпринимательства на территории Кировского сельского муниципального образования Республики Калмыкия. </w:t>
      </w:r>
    </w:p>
    <w:p w:rsidR="001F148F" w:rsidRDefault="001F148F" w:rsidP="001F148F">
      <w:pPr>
        <w:pStyle w:val="FORMATTEX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Координационный или совещательный орган в области развития малого и среднего предпринимательства создаётся в целях:</w:t>
      </w:r>
    </w:p>
    <w:p w:rsidR="001F148F" w:rsidRDefault="001F148F" w:rsidP="001F148F">
      <w:pPr>
        <w:pStyle w:val="FORMATTEX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 на территории Кировского сельского муниципального образования Республики Калмыкия;</w:t>
      </w:r>
    </w:p>
    <w:p w:rsidR="001F148F" w:rsidRDefault="001F148F" w:rsidP="001F148F">
      <w:pPr>
        <w:pStyle w:val="FORMATTEX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выдвижения и поддержки инициатив, направленных на реализацию политики в области развития малого и среднего предпринимательства на территории Кировского сельского муниципального образования Республики Калмыкия;</w:t>
      </w:r>
    </w:p>
    <w:p w:rsidR="001F148F" w:rsidRDefault="001F148F" w:rsidP="001F148F">
      <w:pPr>
        <w:pStyle w:val="FORMATTEX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проведения общественной экспертизы, проектов нормативных правовых актов администрации Кировского сельского муниципального образования Республики Калмыкия, регулирующих развитие малого и среднего предпринимательства;</w:t>
      </w:r>
    </w:p>
    <w:p w:rsidR="001F148F" w:rsidRDefault="001F148F" w:rsidP="001F148F">
      <w:pPr>
        <w:pStyle w:val="FORMATTEX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выработки рекомендаций органам местного самоуправления Кировского сельского муниципального образования Республики Калмыкия при определении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приоритетов в области развития малого и среднего предпринимательства;</w:t>
      </w:r>
    </w:p>
    <w:p w:rsidR="001F148F" w:rsidRDefault="001F148F" w:rsidP="001F148F">
      <w:pPr>
        <w:pStyle w:val="FORMATTEX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1F148F" w:rsidRDefault="001F148F" w:rsidP="001F148F">
      <w:pPr>
        <w:pStyle w:val="FORMATTEX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Координационный или совещательный орган может быть образован по инициативе:</w:t>
      </w:r>
    </w:p>
    <w:p w:rsidR="001F148F" w:rsidRDefault="001F148F" w:rsidP="001F148F">
      <w:pPr>
        <w:pStyle w:val="FORMATTEX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Кировского сельского муниципального образования Республики Калмыкия;</w:t>
      </w:r>
    </w:p>
    <w:p w:rsidR="001F148F" w:rsidRDefault="001F148F" w:rsidP="001F148F">
      <w:pPr>
        <w:pStyle w:val="FORMATTEX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группы субъектов малого и среднего предпринимательства, зарегистрированных и (или) осуществляющих деятельность на территории Кировского сельского муниципального образования Республики Калмыкия, в количестве не менее 2/3 человек от числа субъектов малого и среднего предпринимательства, зарегистрированных и (или) осуществляющих деятельность на территории Кировского сельского муниципального образования Республики Калмыкия на начало календарного года, в котором реализуется инициатива;</w:t>
      </w:r>
    </w:p>
    <w:p w:rsidR="001F148F" w:rsidRDefault="001F148F" w:rsidP="001F148F">
      <w:pPr>
        <w:pStyle w:val="FORMATTEX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некоммерческой организации, выражающей интересы субъектов малого и среднего предпринимательства (далее - некоммерческие организации).</w:t>
      </w:r>
    </w:p>
    <w:p w:rsidR="001F148F" w:rsidRDefault="001F148F" w:rsidP="001F148F">
      <w:pPr>
        <w:pStyle w:val="FORMATTEX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Инициаторы создания координационного или совещательного органа, указанные в </w:t>
      </w:r>
      <w:hyperlink r:id="rId6" w:anchor="/document/400911605/entry/14" w:history="1">
        <w:r>
          <w:rPr>
            <w:rStyle w:val="a3"/>
            <w:sz w:val="24"/>
            <w:szCs w:val="24"/>
          </w:rPr>
          <w:t>подпунктах 3.2</w:t>
        </w:r>
      </w:hyperlink>
      <w:r>
        <w:rPr>
          <w:rFonts w:ascii="Times New Roman" w:hAnsi="Times New Roman" w:cs="Times New Roman"/>
          <w:sz w:val="24"/>
          <w:szCs w:val="24"/>
        </w:rPr>
        <w:t>, </w:t>
      </w:r>
      <w:hyperlink r:id="rId7" w:anchor="/document/400911605/entry/15" w:history="1">
        <w:r>
          <w:rPr>
            <w:rStyle w:val="a3"/>
            <w:sz w:val="24"/>
            <w:szCs w:val="24"/>
          </w:rPr>
          <w:t>3.3</w:t>
        </w:r>
      </w:hyperlink>
      <w:r>
        <w:rPr>
          <w:rFonts w:ascii="Times New Roman" w:hAnsi="Times New Roman" w:cs="Times New Roman"/>
          <w:sz w:val="24"/>
          <w:szCs w:val="24"/>
        </w:rPr>
        <w:t>, обращаются с соответствующим письменным обращением к главе администрации Кировского сельского муниципального образования Республики Калмыкия. 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1F148F" w:rsidRDefault="001F148F" w:rsidP="001F148F">
      <w:pPr>
        <w:pStyle w:val="FORMATTEX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Обращение о создании координационного или совещательного органа рассматривается главой администрации Кировского сельского муниципального образования Республики Калмыкия в срок, не превышающий 30 календарных дней с момента его поступления. Ответ по результатам рассмотрения обращения направляется инициаторам не позднее дня, следующего за днем принятия решения, в письменной форме.</w:t>
      </w:r>
    </w:p>
    <w:p w:rsidR="001F148F" w:rsidRDefault="001F148F" w:rsidP="001F148F">
      <w:pPr>
        <w:pStyle w:val="FORMATTEX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Образование координационного или совещательного органа, определение его полномочий, количественный и персональный состав утверждается постановлением администрации Кировского сельского муниципального образования Республики Калмыкия.</w:t>
      </w:r>
    </w:p>
    <w:p w:rsidR="001F148F" w:rsidRDefault="001F148F" w:rsidP="001F148F">
      <w:pPr>
        <w:pStyle w:val="FORMATTEX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 о создании координационного или совещательного органа подлежит официальному опубликованию (обнародованию) в установленном порядке муниципальными правовыми актами администрации Кировского сельского муниципального образования Республики Калмыкия.</w:t>
      </w:r>
    </w:p>
    <w:p w:rsidR="001F148F" w:rsidRDefault="001F148F" w:rsidP="001F148F">
      <w:pPr>
        <w:pStyle w:val="FORMATTEXT"/>
        <w:ind w:left="680"/>
        <w:jc w:val="both"/>
        <w:rPr>
          <w:sz w:val="24"/>
          <w:szCs w:val="24"/>
        </w:rPr>
      </w:pPr>
    </w:p>
    <w:p w:rsidR="001F148F" w:rsidRDefault="001F148F" w:rsidP="001F148F"/>
    <w:p w:rsidR="001F148F" w:rsidRDefault="001F148F" w:rsidP="001F148F">
      <w:pPr>
        <w:rPr>
          <w:sz w:val="24"/>
          <w:szCs w:val="24"/>
        </w:rPr>
      </w:pPr>
    </w:p>
    <w:p w:rsidR="00CF69B0" w:rsidRDefault="00CF69B0"/>
    <w:sectPr w:rsidR="00CF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4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6792D9E"/>
    <w:multiLevelType w:val="hybridMultilevel"/>
    <w:tmpl w:val="12EA0CE4"/>
    <w:lvl w:ilvl="0" w:tplc="6D98CB1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F148F"/>
    <w:rsid w:val="001F148F"/>
    <w:rsid w:val="00C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148F"/>
    <w:rPr>
      <w:color w:val="0000FF"/>
      <w:u w:val="single"/>
    </w:rPr>
  </w:style>
  <w:style w:type="paragraph" w:customStyle="1" w:styleId="HEADERTEXT">
    <w:name w:val=".HEADERTEXT"/>
    <w:uiPriority w:val="99"/>
    <w:rsid w:val="001F1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1F1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file:///C:\Users\kirovsk\Downloads\reshenie__22_ot_22.07.2021_g._poryadk_sozdaniya_koordinacionnih_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3</cp:revision>
  <dcterms:created xsi:type="dcterms:W3CDTF">2021-12-17T11:23:00Z</dcterms:created>
  <dcterms:modified xsi:type="dcterms:W3CDTF">2021-12-17T11:23:00Z</dcterms:modified>
</cp:coreProperties>
</file>