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B" w:rsidRDefault="0004173B" w:rsidP="0004173B"/>
    <w:p w:rsidR="0004173B" w:rsidRDefault="0004173B" w:rsidP="0004173B">
      <w:pPr>
        <w:pStyle w:val="Style1"/>
        <w:widowControl/>
        <w:spacing w:line="252" w:lineRule="exact"/>
        <w:jc w:val="both"/>
        <w:rPr>
          <w:rStyle w:val="FontStyle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.45pt;width:66.15pt;height:76.05pt;z-index:251660288;mso-wrap-edited:f;mso-wrap-distance-left:1.8pt;mso-wrap-distance-right:1.8pt;mso-position-horizontal-relative:margin" filled="f" stroked="f">
            <v:textbox inset="0,0,0,0">
              <w:txbxContent>
                <w:p w:rsidR="0004173B" w:rsidRDefault="0004173B" w:rsidP="0004173B">
                  <w:r>
                    <w:rPr>
                      <w:rFonts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96520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2"/>
        </w:rPr>
        <w:t>ПОСТАНОВЛЕНИЕ АДМИНИСТРАЦИИ</w:t>
      </w:r>
    </w:p>
    <w:p w:rsidR="0004173B" w:rsidRDefault="0004173B" w:rsidP="0004173B">
      <w:pPr>
        <w:pStyle w:val="Style2"/>
        <w:widowControl/>
        <w:spacing w:line="252" w:lineRule="exact"/>
        <w:rPr>
          <w:rStyle w:val="FontStyle12"/>
        </w:rPr>
      </w:pPr>
      <w:r>
        <w:rPr>
          <w:rStyle w:val="FontStyle12"/>
        </w:rPr>
        <w:t>КИРОВСКОГО    СЕЛЬСКОГО МУНИЦИПАЛЬНОГО ОБРАЗОВАНИЯ РЕСПУБЛИКИ КАЛМЫКИЯ</w:t>
      </w:r>
    </w:p>
    <w:p w:rsidR="0004173B" w:rsidRDefault="0004173B" w:rsidP="0004173B">
      <w:pPr>
        <w:pStyle w:val="Style3"/>
        <w:widowControl/>
        <w:spacing w:line="240" w:lineRule="exact"/>
        <w:rPr>
          <w:sz w:val="20"/>
          <w:szCs w:val="20"/>
        </w:rPr>
      </w:pPr>
    </w:p>
    <w:p w:rsidR="0004173B" w:rsidRDefault="0004173B" w:rsidP="0004173B">
      <w:pPr>
        <w:pStyle w:val="Style3"/>
        <w:widowControl/>
        <w:spacing w:before="21" w:line="252" w:lineRule="exact"/>
        <w:rPr>
          <w:rStyle w:val="FontStyle12"/>
        </w:rPr>
      </w:pPr>
      <w:r>
        <w:rPr>
          <w:rStyle w:val="FontStyle12"/>
        </w:rPr>
        <w:t>ХАЛЬМГ ТАНЬЧИН МУНИЦИПАЛЬН БУРДЭЦИН АДМИНИСТРАЦИИ ТОГТАВР</w:t>
      </w:r>
    </w:p>
    <w:p w:rsidR="0004173B" w:rsidRDefault="0004173B" w:rsidP="0004173B">
      <w:pPr>
        <w:rPr>
          <w:rStyle w:val="FontStyle12"/>
        </w:rPr>
        <w:sectPr w:rsidR="0004173B" w:rsidSect="005319AE">
          <w:pgSz w:w="11907" w:h="16839" w:code="9"/>
          <w:pgMar w:top="1134" w:right="851" w:bottom="1134" w:left="1701" w:header="720" w:footer="720" w:gutter="0"/>
          <w:cols w:space="720"/>
        </w:sectPr>
      </w:pPr>
    </w:p>
    <w:p w:rsidR="0004173B" w:rsidRDefault="0004173B" w:rsidP="0004173B">
      <w:pPr>
        <w:spacing w:before="66" w:line="240" w:lineRule="exact"/>
        <w:rPr>
          <w:sz w:val="20"/>
          <w:szCs w:val="20"/>
        </w:rPr>
      </w:pPr>
    </w:p>
    <w:p w:rsidR="0004173B" w:rsidRDefault="0004173B" w:rsidP="0004173B">
      <w:pPr>
        <w:rPr>
          <w:rStyle w:val="FontStyle12"/>
        </w:rPr>
        <w:sectPr w:rsidR="0004173B" w:rsidSect="005319AE">
          <w:type w:val="continuous"/>
          <w:pgSz w:w="11907" w:h="16839" w:code="9"/>
          <w:pgMar w:top="1134" w:right="851" w:bottom="1134" w:left="1701" w:header="720" w:footer="720" w:gutter="0"/>
          <w:cols w:space="720"/>
        </w:sectPr>
      </w:pPr>
    </w:p>
    <w:p w:rsidR="0004173B" w:rsidRDefault="0004173B" w:rsidP="0004173B">
      <w:pPr>
        <w:pStyle w:val="Style8"/>
        <w:widowControl/>
        <w:spacing w:line="240" w:lineRule="auto"/>
        <w:rPr>
          <w:rStyle w:val="FontStyle16"/>
        </w:rPr>
      </w:pPr>
      <w:r>
        <w:rPr>
          <w:rStyle w:val="FontStyle16"/>
        </w:rPr>
        <w:lastRenderedPageBreak/>
        <w:t>от 03 сентября 2015 года</w:t>
      </w:r>
    </w:p>
    <w:p w:rsidR="0004173B" w:rsidRDefault="0004173B" w:rsidP="0004173B">
      <w:pPr>
        <w:pStyle w:val="Style8"/>
        <w:widowControl/>
        <w:spacing w:before="9" w:line="240" w:lineRule="auto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№ 38/а</w:t>
      </w:r>
    </w:p>
    <w:p w:rsidR="0004173B" w:rsidRDefault="0004173B" w:rsidP="0004173B">
      <w:pPr>
        <w:pStyle w:val="Style8"/>
        <w:widowControl/>
        <w:spacing w:before="27" w:line="240" w:lineRule="auto"/>
        <w:rPr>
          <w:rStyle w:val="FontStyle13"/>
          <w:b/>
          <w:bCs/>
        </w:rPr>
      </w:pPr>
      <w:r>
        <w:rPr>
          <w:rStyle w:val="FontStyle16"/>
        </w:rPr>
        <w:br w:type="column"/>
      </w:r>
      <w:r>
        <w:rPr>
          <w:rStyle w:val="FontStyle13"/>
        </w:rPr>
        <w:lastRenderedPageBreak/>
        <w:t>п</w:t>
      </w:r>
      <w:proofErr w:type="gramStart"/>
      <w:r>
        <w:rPr>
          <w:rStyle w:val="FontStyle13"/>
        </w:rPr>
        <w:t>.К</w:t>
      </w:r>
      <w:proofErr w:type="gramEnd"/>
      <w:r>
        <w:rPr>
          <w:rStyle w:val="FontStyle13"/>
        </w:rPr>
        <w:t>ировский</w:t>
      </w:r>
    </w:p>
    <w:p w:rsidR="0004173B" w:rsidRDefault="0004173B" w:rsidP="0004173B">
      <w:pPr>
        <w:rPr>
          <w:rStyle w:val="FontStyle13"/>
        </w:rPr>
        <w:sectPr w:rsidR="0004173B" w:rsidSect="005319AE">
          <w:type w:val="continuous"/>
          <w:pgSz w:w="11907" w:h="16839" w:code="9"/>
          <w:pgMar w:top="1134" w:right="851" w:bottom="1134" w:left="1701" w:header="720" w:footer="720" w:gutter="0"/>
          <w:cols w:num="3" w:space="720" w:equalWidth="0">
            <w:col w:w="2379" w:space="936"/>
            <w:col w:w="720" w:space="459"/>
            <w:col w:w="4858"/>
          </w:cols>
        </w:sectPr>
      </w:pPr>
    </w:p>
    <w:p w:rsidR="0004173B" w:rsidRDefault="0004173B" w:rsidP="0004173B">
      <w:pPr>
        <w:pStyle w:val="Style6"/>
        <w:widowControl/>
        <w:spacing w:line="240" w:lineRule="exact"/>
        <w:ind w:left="3537"/>
        <w:rPr>
          <w:sz w:val="20"/>
          <w:szCs w:val="20"/>
        </w:rPr>
      </w:pPr>
    </w:p>
    <w:p w:rsidR="0004173B" w:rsidRDefault="0004173B" w:rsidP="0004173B">
      <w:pPr>
        <w:pStyle w:val="Style6"/>
        <w:widowControl/>
        <w:spacing w:before="39" w:line="252" w:lineRule="exact"/>
        <w:ind w:left="3537"/>
        <w:rPr>
          <w:rStyle w:val="FontStyle16"/>
        </w:rPr>
      </w:pPr>
      <w:r>
        <w:rPr>
          <w:rStyle w:val="FontStyle16"/>
        </w:rPr>
        <w:t>«Об утверждении Перечня должностей, связанных с коррупционными рисками, при назначении на которые граждане и при замещении которых</w:t>
      </w:r>
    </w:p>
    <w:p w:rsidR="0004173B" w:rsidRDefault="0004173B" w:rsidP="0004173B">
      <w:pPr>
        <w:pStyle w:val="Style6"/>
        <w:widowControl/>
        <w:tabs>
          <w:tab w:val="left" w:pos="5841"/>
        </w:tabs>
        <w:spacing w:line="252" w:lineRule="exact"/>
        <w:ind w:left="3528"/>
        <w:jc w:val="both"/>
        <w:rPr>
          <w:rStyle w:val="FontStyle16"/>
        </w:rPr>
      </w:pPr>
      <w:r>
        <w:rPr>
          <w:rStyle w:val="FontStyle16"/>
        </w:rPr>
        <w:t>муниципальные</w:t>
      </w:r>
      <w:r>
        <w:rPr>
          <w:rStyle w:val="FontStyle16"/>
          <w:b w:val="0"/>
          <w:bCs w:val="0"/>
        </w:rPr>
        <w:tab/>
      </w:r>
      <w:r>
        <w:rPr>
          <w:rStyle w:val="FontStyle16"/>
        </w:rPr>
        <w:t>служащие        администрации</w:t>
      </w:r>
    </w:p>
    <w:p w:rsidR="0004173B" w:rsidRDefault="0004173B" w:rsidP="0004173B">
      <w:pPr>
        <w:pStyle w:val="Style8"/>
        <w:widowControl/>
        <w:spacing w:before="9" w:line="252" w:lineRule="exact"/>
        <w:ind w:left="3519"/>
        <w:rPr>
          <w:rStyle w:val="FontStyle16"/>
        </w:rPr>
      </w:pPr>
      <w:r>
        <w:rPr>
          <w:rStyle w:val="FontStyle16"/>
        </w:rPr>
        <w:t>Кировского сельского муниципального образования Республики Калмыкия,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04173B" w:rsidRDefault="0004173B" w:rsidP="0004173B">
      <w:pPr>
        <w:pStyle w:val="Style9"/>
        <w:widowControl/>
        <w:spacing w:line="240" w:lineRule="exact"/>
        <w:ind w:left="288"/>
      </w:pPr>
    </w:p>
    <w:p w:rsidR="0004173B" w:rsidRDefault="0004173B" w:rsidP="0004173B">
      <w:pPr>
        <w:pStyle w:val="Style9"/>
        <w:widowControl/>
        <w:spacing w:before="120" w:line="243" w:lineRule="exact"/>
        <w:ind w:left="288"/>
        <w:rPr>
          <w:rStyle w:val="FontStyle14"/>
        </w:rPr>
      </w:pPr>
      <w:r>
        <w:rPr>
          <w:rStyle w:val="FontStyle14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</w:t>
      </w:r>
    </w:p>
    <w:p w:rsidR="0004173B" w:rsidRDefault="0004173B" w:rsidP="0004173B">
      <w:pPr>
        <w:pStyle w:val="Style7"/>
        <w:widowControl/>
        <w:spacing w:before="144"/>
        <w:ind w:left="4176"/>
        <w:rPr>
          <w:rStyle w:val="FontStyle14"/>
        </w:rPr>
      </w:pPr>
      <w:r>
        <w:rPr>
          <w:rStyle w:val="FontStyle14"/>
        </w:rPr>
        <w:t>ПОСТАНОВЛЯЮ:</w:t>
      </w:r>
    </w:p>
    <w:p w:rsidR="0004173B" w:rsidRDefault="0004173B" w:rsidP="0004173B">
      <w:pPr>
        <w:pStyle w:val="Style10"/>
        <w:widowControl/>
        <w:numPr>
          <w:ilvl w:val="0"/>
          <w:numId w:val="1"/>
        </w:numPr>
        <w:tabs>
          <w:tab w:val="left" w:pos="1269"/>
        </w:tabs>
        <w:spacing w:before="117" w:line="252" w:lineRule="exact"/>
        <w:ind w:left="225" w:firstLine="801"/>
        <w:jc w:val="both"/>
        <w:rPr>
          <w:rStyle w:val="FontStyle14"/>
        </w:rPr>
      </w:pPr>
      <w:proofErr w:type="gramStart"/>
      <w:r>
        <w:rPr>
          <w:rStyle w:val="FontStyle14"/>
        </w:rPr>
        <w:t>Утвердить прилагаемый Перечень должностей, связанных с коррупционными рисками, при назначении на которые граждане и при замещении которых муниципальные служащие администрации Кировского сельского муниципального образования Республики Калмыкия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04173B" w:rsidRDefault="0004173B" w:rsidP="0004173B">
      <w:pPr>
        <w:pStyle w:val="Style10"/>
        <w:widowControl/>
        <w:numPr>
          <w:ilvl w:val="0"/>
          <w:numId w:val="1"/>
        </w:numPr>
        <w:tabs>
          <w:tab w:val="left" w:pos="1269"/>
        </w:tabs>
        <w:spacing w:before="9" w:line="252" w:lineRule="exact"/>
        <w:ind w:left="225" w:firstLine="801"/>
        <w:jc w:val="both"/>
        <w:rPr>
          <w:rStyle w:val="FontStyle14"/>
        </w:rPr>
      </w:pPr>
      <w:r>
        <w:rPr>
          <w:rStyle w:val="FontStyle14"/>
        </w:rPr>
        <w:t xml:space="preserve">Главе администрации </w:t>
      </w:r>
      <w:proofErr w:type="spellStart"/>
      <w:r>
        <w:rPr>
          <w:rStyle w:val="FontStyle14"/>
        </w:rPr>
        <w:t>Стульневу</w:t>
      </w:r>
      <w:proofErr w:type="spellEnd"/>
      <w:r>
        <w:rPr>
          <w:rStyle w:val="FontStyle14"/>
        </w:rPr>
        <w:t xml:space="preserve"> И.С. ознакомить муниципальных служащих администрации Кировского сельского муниципального образования Республики Калмыкия с настоящим постановлением.</w:t>
      </w:r>
    </w:p>
    <w:p w:rsidR="0004173B" w:rsidRDefault="0004173B" w:rsidP="0004173B">
      <w:pPr>
        <w:pStyle w:val="Style10"/>
        <w:widowControl/>
        <w:numPr>
          <w:ilvl w:val="0"/>
          <w:numId w:val="1"/>
        </w:numPr>
        <w:tabs>
          <w:tab w:val="left" w:pos="1269"/>
        </w:tabs>
        <w:spacing w:line="252" w:lineRule="exact"/>
        <w:ind w:left="1026"/>
        <w:rPr>
          <w:rStyle w:val="FontStyle14"/>
        </w:rPr>
      </w:pPr>
      <w:r>
        <w:rPr>
          <w:rStyle w:val="FontStyle14"/>
        </w:rPr>
        <w:t>Постановление вступает в силу с момента его подписания.</w:t>
      </w:r>
    </w:p>
    <w:p w:rsidR="0004173B" w:rsidRDefault="0004173B" w:rsidP="0004173B">
      <w:pPr>
        <w:pStyle w:val="Style10"/>
        <w:widowControl/>
        <w:numPr>
          <w:ilvl w:val="0"/>
          <w:numId w:val="1"/>
        </w:numPr>
        <w:tabs>
          <w:tab w:val="left" w:pos="1269"/>
        </w:tabs>
        <w:spacing w:before="18" w:line="252" w:lineRule="exact"/>
        <w:ind w:left="1026"/>
        <w:rPr>
          <w:rStyle w:val="FontStyle14"/>
        </w:rPr>
      </w:pP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исполнением настоящего постановления оставляю за собой.</w:t>
      </w:r>
    </w:p>
    <w:p w:rsidR="0004173B" w:rsidRDefault="0004173B" w:rsidP="0004173B">
      <w:pPr>
        <w:pStyle w:val="Style10"/>
        <w:widowControl/>
        <w:numPr>
          <w:ilvl w:val="0"/>
          <w:numId w:val="1"/>
        </w:numPr>
        <w:tabs>
          <w:tab w:val="left" w:pos="1269"/>
        </w:tabs>
        <w:spacing w:line="252" w:lineRule="exact"/>
        <w:ind w:left="225" w:firstLine="801"/>
        <w:jc w:val="both"/>
        <w:rPr>
          <w:rStyle w:val="FontStyle16"/>
        </w:rPr>
      </w:pPr>
      <w:proofErr w:type="gramStart"/>
      <w:r>
        <w:rPr>
          <w:rStyle w:val="FontStyle14"/>
        </w:rPr>
        <w:t>Признать утратившим силу постановление администрации Кировского сельского муниципального образования Республики Калмыкия от 03.08.2012 № 17 «Об утверждении перечня должностей муниципальной службы, при назначении на которые и при замещении которых муниципальные служащие администрации Кировского сельского муниципального образования Республики Калмыкия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04173B" w:rsidRDefault="0004173B" w:rsidP="0004173B">
      <w:pPr>
        <w:rPr>
          <w:rStyle w:val="FontStyle16"/>
        </w:rPr>
        <w:sectPr w:rsidR="0004173B" w:rsidSect="005319AE">
          <w:type w:val="continuous"/>
          <w:pgSz w:w="11907" w:h="16839" w:code="9"/>
          <w:pgMar w:top="1134" w:right="851" w:bottom="1134" w:left="1701" w:header="720" w:footer="720" w:gutter="0"/>
          <w:cols w:space="720"/>
        </w:sectPr>
      </w:pPr>
    </w:p>
    <w:p w:rsidR="0004173B" w:rsidRDefault="0004173B" w:rsidP="0004173B">
      <w:pPr>
        <w:spacing w:line="1" w:lineRule="exact"/>
        <w:rPr>
          <w:sz w:val="2"/>
          <w:szCs w:val="2"/>
        </w:rPr>
      </w:pPr>
      <w:r>
        <w:lastRenderedPageBreak/>
        <w:pict>
          <v:shape id="_x0000_s1027" type="#_x0000_t202" style="position:absolute;margin-left:242.1pt;margin-top:45pt;width:64.8pt;height:12.15pt;z-index:251661312;mso-wrap-edited:f;mso-wrap-distance-left:1.8pt;mso-wrap-distance-top:35.1pt;mso-wrap-distance-right:1.8pt;mso-wrap-distance-bottom:38.25pt;mso-position-horizontal-relative:margin" filled="f" stroked="f">
            <v:textbox inset="0,0,0,0">
              <w:txbxContent>
                <w:p w:rsidR="0004173B" w:rsidRDefault="0004173B" w:rsidP="0004173B">
                  <w:pPr>
                    <w:pStyle w:val="Style8"/>
                    <w:widowControl/>
                    <w:spacing w:line="240" w:lineRule="auto"/>
                    <w:rPr>
                      <w:rStyle w:val="FontStyle16"/>
                    </w:rPr>
                  </w:pPr>
                  <w:proofErr w:type="spellStart"/>
                  <w:r>
                    <w:rPr>
                      <w:rStyle w:val="FontStyle16"/>
                    </w:rPr>
                    <w:t>И.Стульнев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p w:rsidR="0004173B" w:rsidRDefault="0004173B" w:rsidP="0004173B">
      <w:pPr>
        <w:framePr w:h="693" w:hSpace="36" w:wrap="auto" w:vAnchor="text" w:hAnchor="text" w:x="2989" w:y="622"/>
      </w:pPr>
      <w:r>
        <w:rPr>
          <w:noProof/>
        </w:rPr>
        <w:drawing>
          <wp:inline distT="0" distB="0" distL="0" distR="0">
            <wp:extent cx="1003300" cy="444500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3B" w:rsidRDefault="0004173B" w:rsidP="0004173B">
      <w:pPr>
        <w:pStyle w:val="Style6"/>
        <w:widowControl/>
        <w:spacing w:line="240" w:lineRule="exact"/>
        <w:rPr>
          <w:sz w:val="20"/>
          <w:szCs w:val="20"/>
        </w:rPr>
      </w:pPr>
    </w:p>
    <w:p w:rsidR="0004173B" w:rsidRDefault="0004173B" w:rsidP="0004173B">
      <w:pPr>
        <w:pStyle w:val="Style6"/>
        <w:widowControl/>
        <w:tabs>
          <w:tab w:val="left" w:pos="3456"/>
        </w:tabs>
        <w:spacing w:before="120" w:line="261" w:lineRule="exact"/>
        <w:rPr>
          <w:rStyle w:val="FontStyle15"/>
        </w:rPr>
      </w:pPr>
      <w:r>
        <w:rPr>
          <w:rStyle w:val="FontStyle16"/>
        </w:rPr>
        <w:t>Глава Администрации Кировского</w:t>
      </w:r>
      <w:r>
        <w:rPr>
          <w:rStyle w:val="FontStyle16"/>
        </w:rPr>
        <w:br/>
      </w:r>
      <w:r>
        <w:rPr>
          <w:rStyle w:val="FontStyle16"/>
        </w:rPr>
        <w:lastRenderedPageBreak/>
        <w:t>сельского муниципального образования</w:t>
      </w:r>
      <w:r>
        <w:rPr>
          <w:rStyle w:val="FontStyle16"/>
        </w:rPr>
        <w:br/>
        <w:t>Республики Калмыкия</w:t>
      </w:r>
      <w:r>
        <w:rPr>
          <w:rStyle w:val="FontStyle16"/>
          <w:b w:val="0"/>
          <w:bCs w:val="0"/>
        </w:rPr>
        <w:tab/>
      </w:r>
      <w:r>
        <w:rPr>
          <w:rStyle w:val="FontStyle15"/>
        </w:rPr>
        <w:t>,,_</w:t>
      </w:r>
      <w:proofErr w:type="spellStart"/>
      <w:r>
        <w:rPr>
          <w:rStyle w:val="FontStyle15"/>
          <w:lang w:val="en-US"/>
        </w:rPr>
        <w:t>gjzJ</w:t>
      </w:r>
      <w:proofErr w:type="spellEnd"/>
    </w:p>
    <w:p w:rsidR="0004173B" w:rsidRDefault="0004173B" w:rsidP="0004173B">
      <w:pPr>
        <w:ind w:left="2097" w:right="1296"/>
      </w:pPr>
      <w:r>
        <w:rPr>
          <w:noProof/>
        </w:rPr>
        <w:drawing>
          <wp:inline distT="0" distB="0" distL="0" distR="0">
            <wp:extent cx="431800" cy="40640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3B" w:rsidRDefault="0004173B" w:rsidP="0004173B">
      <w:pPr>
        <w:sectPr w:rsidR="0004173B" w:rsidSect="005319AE">
          <w:type w:val="continuous"/>
          <w:pgSz w:w="11907" w:h="16839" w:code="9"/>
          <w:pgMar w:top="1134" w:right="851" w:bottom="1134" w:left="1701" w:header="720" w:footer="720" w:gutter="0"/>
          <w:cols w:space="720"/>
        </w:sectPr>
      </w:pPr>
    </w:p>
    <w:p w:rsidR="0004173B" w:rsidRDefault="0004173B" w:rsidP="0004173B">
      <w:pPr>
        <w:pStyle w:val="Style7"/>
        <w:widowControl/>
        <w:spacing w:before="54" w:line="234" w:lineRule="exact"/>
        <w:ind w:left="5013"/>
        <w:rPr>
          <w:rStyle w:val="FontStyle14"/>
        </w:rPr>
      </w:pPr>
      <w:r>
        <w:rPr>
          <w:rStyle w:val="FontStyle14"/>
        </w:rPr>
        <w:lastRenderedPageBreak/>
        <w:t>Приложение</w:t>
      </w:r>
    </w:p>
    <w:p w:rsidR="0004173B" w:rsidRDefault="0004173B" w:rsidP="0004173B">
      <w:pPr>
        <w:pStyle w:val="Style7"/>
        <w:widowControl/>
        <w:spacing w:line="234" w:lineRule="exact"/>
        <w:ind w:left="5004"/>
        <w:rPr>
          <w:rStyle w:val="FontStyle14"/>
        </w:rPr>
      </w:pPr>
      <w:r>
        <w:rPr>
          <w:rStyle w:val="FontStyle14"/>
        </w:rPr>
        <w:t>к постановлению администрации Кировского сельского муниципального образования Республики Калмыкия от 03 сентября 2015 г. № 38/а</w:t>
      </w:r>
    </w:p>
    <w:p w:rsidR="0004173B" w:rsidRDefault="0004173B" w:rsidP="0004173B">
      <w:pPr>
        <w:pStyle w:val="Style8"/>
        <w:widowControl/>
        <w:spacing w:line="240" w:lineRule="exact"/>
        <w:ind w:left="1782"/>
      </w:pPr>
    </w:p>
    <w:p w:rsidR="0004173B" w:rsidRDefault="0004173B" w:rsidP="0004173B">
      <w:pPr>
        <w:pStyle w:val="Style8"/>
        <w:widowControl/>
        <w:spacing w:before="138" w:line="240" w:lineRule="auto"/>
        <w:ind w:left="1782"/>
        <w:rPr>
          <w:rStyle w:val="FontStyle16"/>
        </w:rPr>
      </w:pPr>
      <w:r>
        <w:rPr>
          <w:rStyle w:val="FontStyle16"/>
        </w:rPr>
        <w:t>Перечень должностей, связанных с коррупционными рисками,</w:t>
      </w:r>
    </w:p>
    <w:p w:rsidR="0004173B" w:rsidRDefault="0004173B" w:rsidP="0004173B">
      <w:pPr>
        <w:pStyle w:val="Style8"/>
        <w:widowControl/>
        <w:spacing w:before="108" w:line="252" w:lineRule="exact"/>
        <w:ind w:left="396"/>
        <w:rPr>
          <w:rStyle w:val="FontStyle16"/>
        </w:rPr>
      </w:pPr>
      <w:r>
        <w:rPr>
          <w:rStyle w:val="FontStyle16"/>
        </w:rPr>
        <w:t xml:space="preserve">при </w:t>
      </w:r>
      <w:proofErr w:type="gramStart"/>
      <w:r>
        <w:rPr>
          <w:rStyle w:val="FontStyle16"/>
        </w:rPr>
        <w:t>назначении</w:t>
      </w:r>
      <w:proofErr w:type="gramEnd"/>
      <w:r>
        <w:rPr>
          <w:rStyle w:val="FontStyle16"/>
        </w:rPr>
        <w:t xml:space="preserve"> на которые граждане и при замещении которых муниципальные служащие администрации Кировского сельского муниципального образования Республики Калмыкия обязаны представлять сведения о своих доходах, расходах,</w:t>
      </w:r>
    </w:p>
    <w:p w:rsidR="0004173B" w:rsidRDefault="0004173B" w:rsidP="0004173B">
      <w:pPr>
        <w:pStyle w:val="Style4"/>
        <w:widowControl/>
        <w:spacing w:before="90"/>
        <w:ind w:left="342" w:firstLine="0"/>
        <w:rPr>
          <w:rStyle w:val="FontStyle16"/>
        </w:rPr>
      </w:pPr>
      <w:r>
        <w:rPr>
          <w:rStyle w:val="FontStyle16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04173B" w:rsidRDefault="0004173B" w:rsidP="0004173B">
      <w:pPr>
        <w:pStyle w:val="Style7"/>
        <w:widowControl/>
        <w:spacing w:line="240" w:lineRule="exact"/>
        <w:ind w:left="207"/>
      </w:pPr>
    </w:p>
    <w:p w:rsidR="0004173B" w:rsidRDefault="0004173B" w:rsidP="0004173B">
      <w:pPr>
        <w:pStyle w:val="Style7"/>
        <w:widowControl/>
        <w:spacing w:line="240" w:lineRule="exact"/>
        <w:ind w:left="207"/>
        <w:rPr>
          <w:sz w:val="20"/>
          <w:szCs w:val="20"/>
        </w:rPr>
      </w:pPr>
    </w:p>
    <w:p w:rsidR="0004173B" w:rsidRDefault="0004173B" w:rsidP="0004173B">
      <w:pPr>
        <w:pStyle w:val="Style7"/>
        <w:widowControl/>
        <w:spacing w:line="240" w:lineRule="exact"/>
        <w:ind w:left="207"/>
        <w:rPr>
          <w:sz w:val="20"/>
          <w:szCs w:val="20"/>
        </w:rPr>
      </w:pPr>
    </w:p>
    <w:p w:rsidR="0004173B" w:rsidRDefault="0004173B" w:rsidP="0004173B">
      <w:pPr>
        <w:pStyle w:val="Style7"/>
        <w:widowControl/>
        <w:spacing w:before="117" w:line="261" w:lineRule="exact"/>
        <w:ind w:left="207"/>
        <w:rPr>
          <w:rStyle w:val="FontStyle14"/>
        </w:rPr>
      </w:pPr>
      <w:r>
        <w:rPr>
          <w:rStyle w:val="FontStyle14"/>
        </w:rPr>
        <w:t>Должности администрации Кировского сельского муниципального образования Республики Калмыкия</w:t>
      </w:r>
      <w:proofErr w:type="gramStart"/>
      <w:r>
        <w:rPr>
          <w:rStyle w:val="FontStyle14"/>
        </w:rPr>
        <w:t xml:space="preserve"> ;</w:t>
      </w:r>
      <w:proofErr w:type="gramEnd"/>
    </w:p>
    <w:p w:rsidR="0004173B" w:rsidRDefault="0004173B" w:rsidP="0004173B">
      <w:pPr>
        <w:pStyle w:val="Style5"/>
        <w:widowControl/>
        <w:spacing w:line="240" w:lineRule="exact"/>
        <w:ind w:left="198"/>
      </w:pPr>
    </w:p>
    <w:p w:rsidR="0004173B" w:rsidRDefault="0004173B" w:rsidP="0004173B">
      <w:proofErr w:type="spellStart"/>
      <w:r>
        <w:rPr>
          <w:rStyle w:val="FontStyle14"/>
        </w:rPr>
        <w:t>^■-Глава</w:t>
      </w:r>
      <w:proofErr w:type="spellEnd"/>
      <w:r>
        <w:rPr>
          <w:rStyle w:val="FontStyle14"/>
        </w:rPr>
        <w:t xml:space="preserve"> администрации Кировского сельского муниципального образования Республики Калмыкия</w:t>
      </w:r>
    </w:p>
    <w:p w:rsidR="0004173B" w:rsidRDefault="0004173B" w:rsidP="0004173B"/>
    <w:p w:rsidR="0004173B" w:rsidRDefault="0004173B" w:rsidP="0004173B"/>
    <w:p w:rsidR="00BA02FD" w:rsidRDefault="00BA02FD"/>
    <w:sectPr w:rsidR="00BA02FD" w:rsidSect="005319A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FD3"/>
    <w:multiLevelType w:val="singleLevel"/>
    <w:tmpl w:val="9ACC05F4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4173B"/>
    <w:rsid w:val="0004173B"/>
    <w:rsid w:val="006507E0"/>
    <w:rsid w:val="00670A57"/>
    <w:rsid w:val="00B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73B"/>
    <w:pPr>
      <w:widowControl w:val="0"/>
      <w:autoSpaceDE w:val="0"/>
      <w:autoSpaceDN w:val="0"/>
      <w:adjustRightInd w:val="0"/>
      <w:spacing w:line="306" w:lineRule="exact"/>
      <w:jc w:val="center"/>
    </w:pPr>
    <w:rPr>
      <w:rFonts w:ascii="Sylfaen" w:hAnsi="Sylfaen"/>
    </w:rPr>
  </w:style>
  <w:style w:type="paragraph" w:customStyle="1" w:styleId="Style2">
    <w:name w:val="Style2"/>
    <w:basedOn w:val="a"/>
    <w:uiPriority w:val="99"/>
    <w:rsid w:val="0004173B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04173B"/>
    <w:pPr>
      <w:widowControl w:val="0"/>
      <w:autoSpaceDE w:val="0"/>
      <w:autoSpaceDN w:val="0"/>
      <w:adjustRightInd w:val="0"/>
      <w:spacing w:line="324" w:lineRule="exact"/>
      <w:ind w:hanging="720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04173B"/>
    <w:pPr>
      <w:widowControl w:val="0"/>
      <w:autoSpaceDE w:val="0"/>
      <w:autoSpaceDN w:val="0"/>
      <w:adjustRightInd w:val="0"/>
      <w:spacing w:line="273" w:lineRule="exact"/>
      <w:ind w:firstLine="666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04173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04173B"/>
    <w:pPr>
      <w:widowControl w:val="0"/>
      <w:autoSpaceDE w:val="0"/>
      <w:autoSpaceDN w:val="0"/>
      <w:adjustRightInd w:val="0"/>
      <w:spacing w:line="282" w:lineRule="exact"/>
    </w:pPr>
    <w:rPr>
      <w:rFonts w:ascii="Sylfaen" w:hAnsi="Sylfaen"/>
    </w:rPr>
  </w:style>
  <w:style w:type="paragraph" w:customStyle="1" w:styleId="Style7">
    <w:name w:val="Style7"/>
    <w:basedOn w:val="a"/>
    <w:uiPriority w:val="99"/>
    <w:rsid w:val="0004173B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Sylfaen" w:hAnsi="Sylfaen"/>
    </w:rPr>
  </w:style>
  <w:style w:type="paragraph" w:customStyle="1" w:styleId="Style8">
    <w:name w:val="Style8"/>
    <w:basedOn w:val="a"/>
    <w:uiPriority w:val="99"/>
    <w:rsid w:val="0004173B"/>
    <w:pPr>
      <w:widowControl w:val="0"/>
      <w:autoSpaceDE w:val="0"/>
      <w:autoSpaceDN w:val="0"/>
      <w:adjustRightInd w:val="0"/>
      <w:spacing w:line="428" w:lineRule="exact"/>
    </w:pPr>
    <w:rPr>
      <w:rFonts w:ascii="Sylfaen" w:hAnsi="Sylfaen"/>
    </w:rPr>
  </w:style>
  <w:style w:type="paragraph" w:customStyle="1" w:styleId="Style9">
    <w:name w:val="Style9"/>
    <w:basedOn w:val="a"/>
    <w:uiPriority w:val="99"/>
    <w:rsid w:val="0004173B"/>
    <w:pPr>
      <w:widowControl w:val="0"/>
      <w:autoSpaceDE w:val="0"/>
      <w:autoSpaceDN w:val="0"/>
      <w:adjustRightInd w:val="0"/>
      <w:spacing w:line="423" w:lineRule="exact"/>
      <w:ind w:firstLine="702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04173B"/>
    <w:pPr>
      <w:widowControl w:val="0"/>
      <w:autoSpaceDE w:val="0"/>
      <w:autoSpaceDN w:val="0"/>
      <w:adjustRightInd w:val="0"/>
      <w:spacing w:line="594" w:lineRule="exact"/>
      <w:ind w:firstLine="3150"/>
    </w:pPr>
    <w:rPr>
      <w:rFonts w:ascii="Sylfaen" w:hAnsi="Sylfaen"/>
    </w:rPr>
  </w:style>
  <w:style w:type="character" w:customStyle="1" w:styleId="FontStyle13">
    <w:name w:val="Font Style13"/>
    <w:basedOn w:val="a0"/>
    <w:uiPriority w:val="99"/>
    <w:rsid w:val="0004173B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sid w:val="0004173B"/>
    <w:rPr>
      <w:rFonts w:ascii="Sylfaen" w:hAnsi="Sylfaen" w:cs="Sylfaen"/>
      <w:sz w:val="22"/>
      <w:szCs w:val="22"/>
    </w:rPr>
  </w:style>
  <w:style w:type="character" w:customStyle="1" w:styleId="FontStyle15">
    <w:name w:val="Font Style15"/>
    <w:basedOn w:val="a0"/>
    <w:uiPriority w:val="99"/>
    <w:rsid w:val="0004173B"/>
    <w:rPr>
      <w:rFonts w:ascii="Sylfaen" w:hAnsi="Sylfaen" w:cs="Sylfaen"/>
      <w:sz w:val="20"/>
      <w:szCs w:val="20"/>
    </w:rPr>
  </w:style>
  <w:style w:type="character" w:customStyle="1" w:styleId="FontStyle12">
    <w:name w:val="Font Style12"/>
    <w:basedOn w:val="a0"/>
    <w:uiPriority w:val="99"/>
    <w:rsid w:val="0004173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04173B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Company>MultiDVD Team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2019-10-17T08:16:00Z</dcterms:created>
  <dcterms:modified xsi:type="dcterms:W3CDTF">2019-10-17T08:16:00Z</dcterms:modified>
</cp:coreProperties>
</file>